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E890C" w14:textId="77777777" w:rsidR="00A11B85" w:rsidRDefault="00A11B85" w:rsidP="00A11B85">
      <w:pPr>
        <w:spacing w:line="280" w:lineRule="auto"/>
        <w:jc w:val="center"/>
        <w:rPr>
          <w:lang w:val="bg-BG"/>
        </w:rPr>
      </w:pPr>
    </w:p>
    <w:p w14:paraId="367C5060" w14:textId="77777777" w:rsidR="00FA664A" w:rsidRPr="00A11B85" w:rsidRDefault="00A11B85" w:rsidP="00A11B85">
      <w:pPr>
        <w:spacing w:line="280" w:lineRule="auto"/>
        <w:jc w:val="center"/>
        <w:rPr>
          <w:rFonts w:ascii="Verdana" w:hAnsi="Verdana"/>
          <w:sz w:val="28"/>
          <w:szCs w:val="28"/>
        </w:rPr>
      </w:pPr>
      <w:r w:rsidRPr="00A11B85">
        <w:rPr>
          <w:rFonts w:ascii="Verdana" w:hAnsi="Verdana"/>
          <w:sz w:val="28"/>
          <w:szCs w:val="28"/>
          <w:lang w:val="bg-BG"/>
        </w:rPr>
        <w:t>З А П О В Е Д</w:t>
      </w:r>
    </w:p>
    <w:p w14:paraId="5A24437F" w14:textId="77777777" w:rsidR="00DB66CC" w:rsidRPr="00DB66CC" w:rsidRDefault="00DB66CC" w:rsidP="007679FD">
      <w:pPr>
        <w:pStyle w:val="2"/>
        <w:rPr>
          <w:rFonts w:ascii="Verdana" w:hAnsi="Verdana"/>
          <w:sz w:val="20"/>
        </w:rPr>
      </w:pPr>
      <w:r w:rsidRPr="00DB66CC">
        <w:rPr>
          <w:rFonts w:ascii="Verdana" w:hAnsi="Verdana"/>
          <w:sz w:val="20"/>
        </w:rPr>
        <w:t xml:space="preserve">                                </w:t>
      </w:r>
      <w:r w:rsidR="006B3CBE">
        <w:rPr>
          <w:rFonts w:ascii="Verdana" w:hAnsi="Verdana"/>
          <w:sz w:val="20"/>
        </w:rPr>
        <w:t xml:space="preserve">            </w:t>
      </w:r>
      <w:r w:rsidR="000242A1">
        <w:rPr>
          <w:rFonts w:ascii="Verdana" w:hAnsi="Verdana"/>
          <w:sz w:val="20"/>
        </w:rPr>
        <w:t xml:space="preserve">   </w:t>
      </w:r>
      <w:r w:rsidR="00000000">
        <w:rPr>
          <w:rFonts w:ascii="Verdana" w:hAnsi="Verdana"/>
          <w:sz w:val="20"/>
        </w:rPr>
        <w:pict w14:anchorId="3C76AB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92pt;height:42pt">
            <v:imagedata r:id="rId8" o:title=""/>
            <o:lock v:ext="edit" ungrouping="t" rotation="t" cropping="t" verticies="t" text="t" grouping="t"/>
            <o:signatureline v:ext="edit" id="{73277BE8-1EB8-4280-8BFF-5A6BF8C7B611}" provid="{00000000-0000-0000-0000-000000000000}" o:suggestedsigner="РЕГ. №" issignatureline="t"/>
          </v:shape>
        </w:pict>
      </w:r>
    </w:p>
    <w:p w14:paraId="3C3E4A0F" w14:textId="77777777" w:rsidR="004F5CCF" w:rsidRPr="00DB66CC" w:rsidRDefault="004F5CCF" w:rsidP="00DB66CC">
      <w:pPr>
        <w:ind w:left="-720"/>
        <w:jc w:val="both"/>
        <w:rPr>
          <w:rFonts w:ascii="Verdana" w:hAnsi="Verdana"/>
          <w:sz w:val="20"/>
          <w:szCs w:val="20"/>
          <w:lang w:val="bg-BG"/>
        </w:rPr>
      </w:pPr>
    </w:p>
    <w:p w14:paraId="3CAC0302" w14:textId="0E190180" w:rsidR="008C4920" w:rsidRDefault="00DB66CC" w:rsidP="00E069E1">
      <w:pPr>
        <w:ind w:left="-680" w:right="-828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   </w:t>
      </w:r>
      <w:r>
        <w:rPr>
          <w:rFonts w:ascii="Verdana" w:hAnsi="Verdana"/>
          <w:sz w:val="20"/>
          <w:szCs w:val="20"/>
          <w:lang w:val="bg-BG"/>
        </w:rPr>
        <w:tab/>
      </w:r>
      <w:r w:rsidRPr="00DB66CC">
        <w:rPr>
          <w:rFonts w:ascii="Verdana" w:hAnsi="Verdana"/>
          <w:sz w:val="20"/>
          <w:szCs w:val="20"/>
          <w:lang w:val="bg-BG"/>
        </w:rPr>
        <w:t>На основан</w:t>
      </w:r>
      <w:r w:rsidR="006C6BD0">
        <w:rPr>
          <w:rFonts w:ascii="Verdana" w:hAnsi="Verdana"/>
          <w:sz w:val="20"/>
          <w:szCs w:val="20"/>
          <w:lang w:val="bg-BG"/>
        </w:rPr>
        <w:t>ие чл. 174, ал. 2 от ЗГ и чл. 74е</w:t>
      </w:r>
      <w:r w:rsidRPr="00DB66CC">
        <w:rPr>
          <w:rFonts w:ascii="Verdana" w:hAnsi="Verdana"/>
          <w:sz w:val="20"/>
          <w:szCs w:val="20"/>
          <w:lang w:val="bg-BG"/>
        </w:rPr>
        <w:t>, ал. 1, т. 1</w:t>
      </w:r>
      <w:r w:rsidR="007F0098">
        <w:rPr>
          <w:rFonts w:ascii="Verdana" w:hAnsi="Verdana"/>
          <w:sz w:val="20"/>
          <w:szCs w:val="20"/>
          <w:lang w:val="bg-BG"/>
        </w:rPr>
        <w:t xml:space="preserve">, </w:t>
      </w:r>
      <w:r w:rsidR="007C2C84">
        <w:rPr>
          <w:rFonts w:ascii="Verdana" w:hAnsi="Verdana"/>
          <w:sz w:val="20"/>
          <w:szCs w:val="20"/>
          <w:lang w:val="bg-BG"/>
        </w:rPr>
        <w:t>ал. 3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sz w:val="20"/>
          <w:szCs w:val="20"/>
          <w:lang w:val="en-GB"/>
        </w:rPr>
        <w:t xml:space="preserve"> </w:t>
      </w:r>
      <w:r w:rsidR="007F0098">
        <w:rPr>
          <w:rFonts w:ascii="Verdana" w:hAnsi="Verdana"/>
          <w:sz w:val="20"/>
          <w:szCs w:val="20"/>
          <w:lang w:val="bg-BG"/>
        </w:rPr>
        <w:t xml:space="preserve">и ал. 4 </w:t>
      </w:r>
      <w:r w:rsidRPr="00DB66CC">
        <w:rPr>
          <w:rFonts w:ascii="Verdana" w:hAnsi="Verdana"/>
          <w:sz w:val="20"/>
          <w:szCs w:val="20"/>
          <w:lang w:val="bg-BG"/>
        </w:rPr>
        <w:t xml:space="preserve">от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Наредба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условията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реда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за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възлагане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изпълнението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дейности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в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горските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територии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–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държавна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общинска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собственост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за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ползването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дървесина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и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недървесни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горски</w:t>
      </w:r>
      <w:proofErr w:type="spellEnd"/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Pr="00DB66CC">
        <w:rPr>
          <w:rFonts w:ascii="Verdana" w:hAnsi="Verdana"/>
          <w:sz w:val="20"/>
          <w:szCs w:val="20"/>
          <w:lang w:val="ru-RU"/>
        </w:rPr>
        <w:t>продукти</w:t>
      </w:r>
      <w:proofErr w:type="spellEnd"/>
      <w:r w:rsidR="006C6BD0">
        <w:rPr>
          <w:rFonts w:ascii="Verdana" w:hAnsi="Verdana"/>
          <w:sz w:val="20"/>
          <w:szCs w:val="20"/>
          <w:lang w:val="ru-RU"/>
        </w:rPr>
        <w:t>,</w:t>
      </w:r>
      <w:r w:rsidRPr="00DB66CC">
        <w:rPr>
          <w:rFonts w:ascii="Verdana" w:hAnsi="Verdana"/>
          <w:sz w:val="20"/>
          <w:szCs w:val="20"/>
          <w:lang w:val="ru-RU"/>
        </w:rPr>
        <w:t xml:space="preserve"> </w:t>
      </w:r>
      <w:r w:rsidRPr="00F978C4">
        <w:rPr>
          <w:rFonts w:ascii="Verdana" w:hAnsi="Verdana"/>
          <w:sz w:val="20"/>
          <w:szCs w:val="20"/>
          <w:lang w:val="bg-BG"/>
        </w:rPr>
        <w:t>във връзка с</w:t>
      </w:r>
      <w:r w:rsidR="006C6BD0">
        <w:rPr>
          <w:rFonts w:ascii="Verdana" w:hAnsi="Verdana"/>
          <w:sz w:val="20"/>
          <w:szCs w:val="20"/>
          <w:lang w:val="bg-BG"/>
        </w:rPr>
        <w:t xml:space="preserve"> моя Заповед № </w:t>
      </w:r>
      <w:r w:rsidR="00910D96">
        <w:rPr>
          <w:rFonts w:ascii="Verdana" w:hAnsi="Verdana"/>
          <w:color w:val="FF0000"/>
          <w:sz w:val="20"/>
          <w:szCs w:val="20"/>
          <w:lang w:val="bg-BG"/>
        </w:rPr>
        <w:t>РД-07-</w:t>
      </w:r>
      <w:r w:rsidR="00D558EE">
        <w:rPr>
          <w:rFonts w:ascii="Verdana" w:hAnsi="Verdana"/>
          <w:color w:val="FF0000"/>
          <w:sz w:val="20"/>
          <w:szCs w:val="20"/>
        </w:rPr>
        <w:t>41</w:t>
      </w:r>
      <w:r w:rsidR="004D3064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D558EE">
        <w:rPr>
          <w:rFonts w:ascii="Verdana" w:hAnsi="Verdana"/>
          <w:color w:val="FF0000"/>
          <w:sz w:val="20"/>
          <w:szCs w:val="20"/>
        </w:rPr>
        <w:t>22</w:t>
      </w:r>
      <w:r w:rsidR="0020224F">
        <w:rPr>
          <w:rFonts w:ascii="Verdana" w:hAnsi="Verdana"/>
          <w:color w:val="FF0000"/>
          <w:sz w:val="20"/>
          <w:szCs w:val="20"/>
          <w:lang w:val="bg-BG"/>
        </w:rPr>
        <w:t>.01.2026</w:t>
      </w:r>
      <w:r w:rsidR="006C6BD0"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="006C6BD0">
        <w:rPr>
          <w:rFonts w:ascii="Verdana" w:hAnsi="Verdana"/>
          <w:sz w:val="20"/>
          <w:szCs w:val="20"/>
          <w:lang w:val="bg-BG"/>
        </w:rPr>
        <w:t xml:space="preserve">год. за провеждане на електронен търг с </w:t>
      </w:r>
      <w:r w:rsidR="004818FB">
        <w:rPr>
          <w:rFonts w:ascii="Verdana" w:hAnsi="Verdana"/>
          <w:sz w:val="20"/>
          <w:szCs w:val="20"/>
          <w:lang w:val="bg-BG"/>
        </w:rPr>
        <w:t xml:space="preserve">еднократно ценово предложение </w:t>
      </w:r>
      <w:r w:rsidR="006C6BD0">
        <w:rPr>
          <w:rFonts w:ascii="Verdana" w:hAnsi="Verdana"/>
          <w:sz w:val="20"/>
          <w:szCs w:val="20"/>
          <w:lang w:val="bg-BG"/>
        </w:rPr>
        <w:t xml:space="preserve">за продажба </w:t>
      </w:r>
      <w:r w:rsidR="009D1A3D">
        <w:rPr>
          <w:rFonts w:ascii="Verdana" w:hAnsi="Verdana"/>
          <w:sz w:val="20"/>
          <w:szCs w:val="20"/>
          <w:lang w:val="bg-BG"/>
        </w:rPr>
        <w:t>на добита на временен горски склад дървесина, обособена в „Партида“</w:t>
      </w:r>
      <w:r w:rsidR="006C6BD0">
        <w:rPr>
          <w:rFonts w:ascii="Verdana" w:hAnsi="Verdana"/>
          <w:sz w:val="20"/>
          <w:szCs w:val="20"/>
          <w:lang w:val="bg-BG"/>
        </w:rPr>
        <w:t xml:space="preserve"> от Обект № </w:t>
      </w:r>
      <w:r w:rsidR="00972F5E">
        <w:rPr>
          <w:rFonts w:ascii="Verdana" w:hAnsi="Verdana"/>
          <w:color w:val="FF0000"/>
          <w:sz w:val="20"/>
          <w:szCs w:val="20"/>
          <w:lang w:val="bg-BG"/>
        </w:rPr>
        <w:t>2612-Е-8</w:t>
      </w:r>
      <w:r w:rsidR="0070435A" w:rsidRPr="00E74ABC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70435A">
        <w:rPr>
          <w:rFonts w:ascii="Verdana" w:hAnsi="Verdana"/>
          <w:sz w:val="20"/>
          <w:szCs w:val="20"/>
          <w:lang w:val="bg-BG"/>
        </w:rPr>
        <w:t>включващ отдели</w:t>
      </w:r>
      <w:r w:rsidR="0070435A" w:rsidRPr="009853A4">
        <w:rPr>
          <w:rFonts w:ascii="Verdana" w:hAnsi="Verdana"/>
          <w:b/>
          <w:sz w:val="20"/>
          <w:szCs w:val="20"/>
          <w:lang w:val="bg-BG"/>
        </w:rPr>
        <w:t>:</w:t>
      </w:r>
      <w:r w:rsidR="00E21642" w:rsidRPr="009853A4">
        <w:rPr>
          <w:rFonts w:ascii="Verdana" w:hAnsi="Verdana"/>
          <w:b/>
          <w:sz w:val="20"/>
          <w:szCs w:val="20"/>
        </w:rPr>
        <w:t xml:space="preserve">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Pr="004D3064">
        <w:rPr>
          <w:rFonts w:ascii="Verdana" w:hAnsi="Verdana"/>
          <w:b/>
          <w:sz w:val="20"/>
          <w:szCs w:val="20"/>
          <w:lang w:val="bg-BG"/>
        </w:rPr>
        <w:t>,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се на </w:t>
      </w:r>
      <w:proofErr w:type="spellStart"/>
      <w:r w:rsidRPr="006B3CBE">
        <w:rPr>
          <w:rFonts w:ascii="Verdana" w:hAnsi="Verdana"/>
          <w:sz w:val="20"/>
          <w:szCs w:val="20"/>
          <w:lang w:val="ru-RU"/>
        </w:rPr>
        <w:t>територията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на ТП „ДГС </w:t>
      </w:r>
      <w:proofErr w:type="spellStart"/>
      <w:r w:rsidRPr="006B3CBE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Делчев”, гр. Г</w:t>
      </w:r>
      <w:proofErr w:type="spellStart"/>
      <w:r w:rsidRPr="006B3CBE">
        <w:rPr>
          <w:rFonts w:ascii="Verdana" w:hAnsi="Verdana"/>
          <w:sz w:val="20"/>
          <w:szCs w:val="20"/>
          <w:lang w:val="bg-BG"/>
        </w:rPr>
        <w:t>оце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DB66CC">
        <w:rPr>
          <w:rFonts w:ascii="Verdana" w:hAnsi="Verdana"/>
          <w:b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и</w:t>
      </w:r>
      <w:r w:rsidRPr="006B3CBE">
        <w:rPr>
          <w:rFonts w:ascii="Verdana" w:hAnsi="Verdana"/>
          <w:sz w:val="20"/>
          <w:szCs w:val="20"/>
          <w:lang w:val="ru-RU"/>
        </w:rPr>
        <w:t xml:space="preserve"> на основание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утв</w:t>
      </w:r>
      <w:r w:rsidR="00F6702B">
        <w:rPr>
          <w:rFonts w:ascii="Verdana" w:hAnsi="Verdana"/>
          <w:sz w:val="20"/>
          <w:szCs w:val="20"/>
          <w:lang w:val="ru-RU"/>
        </w:rPr>
        <w:t>ърден</w:t>
      </w:r>
      <w:proofErr w:type="spellEnd"/>
      <w:r w:rsidR="00F6702B">
        <w:rPr>
          <w:rFonts w:ascii="Verdana" w:hAnsi="Verdana"/>
          <w:sz w:val="20"/>
          <w:szCs w:val="20"/>
          <w:lang w:val="ru-RU"/>
        </w:rPr>
        <w:t xml:space="preserve"> </w:t>
      </w:r>
      <w:r w:rsidR="00F6702B" w:rsidRPr="000D2E41">
        <w:rPr>
          <w:rFonts w:ascii="Verdana" w:hAnsi="Verdana"/>
          <w:b/>
          <w:sz w:val="20"/>
          <w:szCs w:val="20"/>
          <w:lang w:val="ru-RU"/>
        </w:rPr>
        <w:t xml:space="preserve">на </w:t>
      </w:r>
      <w:r w:rsidR="00D558EE">
        <w:rPr>
          <w:rFonts w:ascii="Verdana" w:hAnsi="Verdana"/>
          <w:b/>
          <w:sz w:val="20"/>
          <w:szCs w:val="20"/>
        </w:rPr>
        <w:t>10</w:t>
      </w:r>
      <w:r w:rsidR="004818FB">
        <w:rPr>
          <w:rFonts w:ascii="Verdana" w:hAnsi="Verdana"/>
          <w:b/>
          <w:sz w:val="20"/>
          <w:szCs w:val="20"/>
          <w:lang w:val="ru-RU"/>
        </w:rPr>
        <w:t>.02</w:t>
      </w:r>
      <w:r w:rsidR="00E74ABC" w:rsidRPr="000D2E41">
        <w:rPr>
          <w:rFonts w:ascii="Verdana" w:hAnsi="Verdana"/>
          <w:b/>
          <w:sz w:val="20"/>
          <w:szCs w:val="20"/>
          <w:lang w:val="ru-RU"/>
        </w:rPr>
        <w:t>.202</w:t>
      </w:r>
      <w:r w:rsidR="006907FC">
        <w:rPr>
          <w:rFonts w:ascii="Verdana" w:hAnsi="Verdana"/>
          <w:b/>
          <w:sz w:val="20"/>
          <w:szCs w:val="20"/>
          <w:lang w:val="ru-RU"/>
        </w:rPr>
        <w:t>6</w:t>
      </w:r>
      <w:r w:rsidR="006C6BD0" w:rsidRPr="000D2E41">
        <w:rPr>
          <w:rFonts w:ascii="Verdana" w:hAnsi="Verdana"/>
          <w:b/>
          <w:sz w:val="20"/>
          <w:szCs w:val="20"/>
          <w:lang w:val="ru-RU"/>
        </w:rPr>
        <w:t xml:space="preserve"> год.</w:t>
      </w:r>
      <w:r w:rsidR="006C6BD0">
        <w:rPr>
          <w:rFonts w:ascii="Verdana" w:hAnsi="Verdana"/>
          <w:sz w:val="20"/>
          <w:szCs w:val="20"/>
          <w:lang w:val="ru-RU"/>
        </w:rPr>
        <w:t xml:space="preserve"> </w:t>
      </w:r>
      <w:r w:rsidRPr="006B3CBE">
        <w:rPr>
          <w:rFonts w:ascii="Verdana" w:hAnsi="Verdana"/>
          <w:sz w:val="20"/>
          <w:szCs w:val="20"/>
          <w:lang w:val="ru-RU"/>
        </w:rPr>
        <w:t xml:space="preserve">от </w:t>
      </w:r>
      <w:r w:rsidR="006C6BD0">
        <w:rPr>
          <w:rFonts w:ascii="Verdana" w:hAnsi="Verdana"/>
          <w:sz w:val="20"/>
          <w:szCs w:val="20"/>
          <w:lang w:val="ru-RU"/>
        </w:rPr>
        <w:t xml:space="preserve">директора на ТП «ДГС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6C6BD0">
        <w:rPr>
          <w:rFonts w:ascii="Verdana" w:hAnsi="Verdana"/>
          <w:sz w:val="20"/>
          <w:szCs w:val="20"/>
          <w:lang w:val="ru-RU"/>
        </w:rPr>
        <w:t xml:space="preserve"> Делчев» </w:t>
      </w:r>
      <w:r w:rsidR="00F6702B" w:rsidRPr="006B3CBE">
        <w:rPr>
          <w:rFonts w:ascii="Verdana" w:hAnsi="Verdana"/>
          <w:sz w:val="20"/>
          <w:szCs w:val="20"/>
          <w:lang w:val="ru-RU"/>
        </w:rPr>
        <w:t>протокол</w:t>
      </w:r>
      <w:r w:rsidR="00E21642">
        <w:rPr>
          <w:rFonts w:ascii="Verdana" w:hAnsi="Verdana"/>
          <w:sz w:val="20"/>
          <w:szCs w:val="20"/>
          <w:lang w:val="ru-RU"/>
        </w:rPr>
        <w:t xml:space="preserve"> по чл. 74</w:t>
      </w:r>
      <w:r w:rsidR="00F6702B">
        <w:rPr>
          <w:rFonts w:ascii="Verdana" w:hAnsi="Verdana"/>
          <w:sz w:val="20"/>
          <w:szCs w:val="20"/>
          <w:lang w:val="ru-RU"/>
        </w:rPr>
        <w:t xml:space="preserve">в, ал. 5 от </w:t>
      </w:r>
      <w:proofErr w:type="spellStart"/>
      <w:r w:rsidR="00F6702B">
        <w:rPr>
          <w:rFonts w:ascii="Verdana" w:hAnsi="Verdana"/>
          <w:sz w:val="20"/>
          <w:szCs w:val="20"/>
          <w:lang w:val="ru-RU"/>
        </w:rPr>
        <w:t>Н</w:t>
      </w:r>
      <w:r w:rsidR="0029621E">
        <w:rPr>
          <w:rFonts w:ascii="Verdana" w:hAnsi="Verdana"/>
          <w:sz w:val="20"/>
          <w:szCs w:val="20"/>
          <w:lang w:val="ru-RU"/>
        </w:rPr>
        <w:t>аредбата</w:t>
      </w:r>
      <w:proofErr w:type="spellEnd"/>
      <w:r w:rsidR="0029621E">
        <w:rPr>
          <w:rFonts w:ascii="Verdana" w:hAnsi="Verdana"/>
          <w:sz w:val="20"/>
          <w:szCs w:val="20"/>
          <w:lang w:val="ru-RU"/>
        </w:rPr>
        <w:t xml:space="preserve"> по чл. 95, </w:t>
      </w:r>
      <w:r w:rsidR="00F6702B">
        <w:rPr>
          <w:rFonts w:ascii="Verdana" w:hAnsi="Verdana"/>
          <w:sz w:val="20"/>
          <w:szCs w:val="20"/>
          <w:lang w:val="ru-RU"/>
        </w:rPr>
        <w:t xml:space="preserve">ал. 1 от ЗГ </w:t>
      </w:r>
      <w:r w:rsidR="006C6BD0">
        <w:rPr>
          <w:rFonts w:ascii="Verdana" w:hAnsi="Verdana"/>
          <w:sz w:val="20"/>
          <w:szCs w:val="20"/>
          <w:lang w:val="ru-RU"/>
        </w:rPr>
        <w:t xml:space="preserve">за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работата</w:t>
      </w:r>
      <w:proofErr w:type="spellEnd"/>
      <w:r w:rsidR="006C6BD0">
        <w:rPr>
          <w:rFonts w:ascii="Verdana" w:hAnsi="Verdana"/>
          <w:sz w:val="20"/>
          <w:szCs w:val="20"/>
          <w:lang w:val="ru-RU"/>
        </w:rPr>
        <w:t xml:space="preserve"> на </w:t>
      </w:r>
      <w:proofErr w:type="spellStart"/>
      <w:r w:rsidR="006C6BD0">
        <w:rPr>
          <w:rFonts w:ascii="Verdana" w:hAnsi="Verdana"/>
          <w:sz w:val="20"/>
          <w:szCs w:val="20"/>
          <w:lang w:val="ru-RU"/>
        </w:rPr>
        <w:t>комисията</w:t>
      </w:r>
      <w:proofErr w:type="spellEnd"/>
      <w:r w:rsidRPr="006B3CBE">
        <w:rPr>
          <w:rFonts w:ascii="Verdana" w:hAnsi="Verdana"/>
          <w:sz w:val="20"/>
          <w:szCs w:val="20"/>
          <w:lang w:val="ru-RU"/>
        </w:rPr>
        <w:t xml:space="preserve">, </w:t>
      </w:r>
      <w:r w:rsidR="006C6BD0">
        <w:rPr>
          <w:rFonts w:ascii="Verdana" w:hAnsi="Verdana"/>
          <w:sz w:val="20"/>
          <w:szCs w:val="20"/>
          <w:lang w:val="ru-RU"/>
        </w:rPr>
        <w:t>про</w:t>
      </w:r>
      <w:r w:rsidR="004901A9">
        <w:rPr>
          <w:rFonts w:ascii="Verdana" w:hAnsi="Verdana"/>
          <w:sz w:val="20"/>
          <w:szCs w:val="20"/>
          <w:lang w:val="ru-RU"/>
        </w:rPr>
        <w:t xml:space="preserve">вела </w:t>
      </w:r>
      <w:proofErr w:type="spellStart"/>
      <w:r w:rsidR="004901A9">
        <w:rPr>
          <w:rFonts w:ascii="Verdana" w:hAnsi="Verdana"/>
          <w:sz w:val="20"/>
          <w:szCs w:val="20"/>
          <w:lang w:val="ru-RU"/>
        </w:rPr>
        <w:t>електронна</w:t>
      </w:r>
      <w:proofErr w:type="spellEnd"/>
      <w:r w:rsidR="004901A9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901A9">
        <w:rPr>
          <w:rFonts w:ascii="Verdana" w:hAnsi="Verdana"/>
          <w:sz w:val="20"/>
          <w:szCs w:val="20"/>
          <w:lang w:val="ru-RU"/>
        </w:rPr>
        <w:t>тръжна</w:t>
      </w:r>
      <w:proofErr w:type="spellEnd"/>
      <w:r w:rsidR="004901A9">
        <w:rPr>
          <w:rFonts w:ascii="Verdana" w:hAnsi="Verdana"/>
          <w:sz w:val="20"/>
          <w:szCs w:val="20"/>
          <w:lang w:val="ru-RU"/>
        </w:rPr>
        <w:t xml:space="preserve"> процедура </w:t>
      </w:r>
      <w:r w:rsidR="00910D96">
        <w:rPr>
          <w:rFonts w:ascii="Verdana" w:hAnsi="Verdana"/>
          <w:color w:val="FF0000"/>
          <w:sz w:val="20"/>
          <w:szCs w:val="20"/>
          <w:lang w:val="ru-RU"/>
        </w:rPr>
        <w:t>№2900-</w:t>
      </w:r>
      <w:r w:rsidR="00D558EE">
        <w:rPr>
          <w:rFonts w:ascii="Verdana" w:hAnsi="Verdana"/>
          <w:color w:val="FF0000"/>
          <w:sz w:val="20"/>
          <w:szCs w:val="20"/>
        </w:rPr>
        <w:t>8195</w:t>
      </w:r>
      <w:r w:rsidR="006C6BD0">
        <w:rPr>
          <w:rFonts w:ascii="Verdana" w:hAnsi="Verdana"/>
          <w:sz w:val="20"/>
          <w:szCs w:val="20"/>
          <w:lang w:val="ru-RU"/>
        </w:rPr>
        <w:t xml:space="preserve">, </w:t>
      </w:r>
      <w:r w:rsidRPr="006B3CBE">
        <w:rPr>
          <w:rFonts w:ascii="Verdana" w:hAnsi="Verdana"/>
          <w:sz w:val="20"/>
          <w:szCs w:val="20"/>
          <w:lang w:val="ru-RU"/>
        </w:rPr>
        <w:t>назначена с</w:t>
      </w:r>
      <w:r w:rsidRPr="006B3CBE">
        <w:rPr>
          <w:rFonts w:ascii="Verdana" w:hAnsi="Verdana"/>
          <w:color w:val="FF0000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ru-RU"/>
        </w:rPr>
        <w:t xml:space="preserve">моя </w:t>
      </w:r>
      <w:proofErr w:type="spellStart"/>
      <w:r w:rsidRPr="00F93E66">
        <w:rPr>
          <w:rFonts w:ascii="Verdana" w:hAnsi="Verdana"/>
          <w:sz w:val="20"/>
          <w:szCs w:val="20"/>
          <w:lang w:val="ru-RU"/>
        </w:rPr>
        <w:t>Заповед</w:t>
      </w:r>
      <w:proofErr w:type="spellEnd"/>
      <w:r w:rsidRPr="00F93E66">
        <w:rPr>
          <w:rFonts w:ascii="Verdana" w:hAnsi="Verdana"/>
          <w:sz w:val="20"/>
          <w:szCs w:val="20"/>
          <w:lang w:val="ru-RU"/>
        </w:rPr>
        <w:t xml:space="preserve"> </w:t>
      </w:r>
      <w:r w:rsidRPr="00F93E66">
        <w:rPr>
          <w:rFonts w:ascii="Verdana" w:hAnsi="Verdana"/>
          <w:sz w:val="20"/>
          <w:szCs w:val="20"/>
          <w:lang w:val="bg-BG"/>
        </w:rPr>
        <w:t>№ РД-07-</w:t>
      </w:r>
      <w:r w:rsidR="00D558EE">
        <w:rPr>
          <w:rFonts w:ascii="Verdana" w:hAnsi="Verdana"/>
          <w:color w:val="FF0000"/>
          <w:sz w:val="20"/>
          <w:szCs w:val="20"/>
        </w:rPr>
        <w:t>83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/</w:t>
      </w:r>
      <w:r w:rsidR="00910D96">
        <w:rPr>
          <w:rFonts w:ascii="Verdana" w:hAnsi="Verdana"/>
          <w:color w:val="FF0000"/>
          <w:sz w:val="20"/>
          <w:szCs w:val="20"/>
          <w:lang w:val="bg-BG"/>
        </w:rPr>
        <w:t>0</w:t>
      </w:r>
      <w:r w:rsidR="00D558EE">
        <w:rPr>
          <w:rFonts w:ascii="Verdana" w:hAnsi="Verdana"/>
          <w:color w:val="FF0000"/>
          <w:sz w:val="20"/>
          <w:szCs w:val="20"/>
        </w:rPr>
        <w:t>9</w:t>
      </w:r>
      <w:r w:rsidR="008E7ED7">
        <w:rPr>
          <w:rFonts w:ascii="Verdana" w:hAnsi="Verdana"/>
          <w:color w:val="FF0000"/>
          <w:sz w:val="20"/>
          <w:szCs w:val="20"/>
          <w:lang w:val="bg-BG"/>
        </w:rPr>
        <w:t>.02</w:t>
      </w:r>
      <w:r w:rsidR="006907FC">
        <w:rPr>
          <w:rFonts w:ascii="Verdana" w:hAnsi="Verdana"/>
          <w:color w:val="FF0000"/>
          <w:sz w:val="20"/>
          <w:szCs w:val="20"/>
          <w:lang w:val="bg-BG"/>
        </w:rPr>
        <w:t>.2026</w:t>
      </w:r>
      <w:r w:rsidR="00E74ABC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0242A1">
        <w:rPr>
          <w:rFonts w:ascii="Verdana" w:hAnsi="Verdana"/>
          <w:color w:val="FF0000"/>
          <w:sz w:val="20"/>
          <w:szCs w:val="20"/>
          <w:lang w:val="bg-BG"/>
        </w:rPr>
        <w:t>год</w:t>
      </w:r>
      <w:proofErr w:type="gramStart"/>
      <w:r w:rsidRPr="000242A1">
        <w:rPr>
          <w:rFonts w:ascii="Verdana" w:hAnsi="Verdana"/>
          <w:color w:val="FF0000"/>
          <w:sz w:val="20"/>
          <w:szCs w:val="20"/>
          <w:lang w:val="bg-BG"/>
        </w:rPr>
        <w:t>.</w:t>
      </w:r>
      <w:proofErr w:type="gramEnd"/>
      <w:r w:rsidRPr="000242A1">
        <w:rPr>
          <w:rFonts w:ascii="Verdana" w:hAnsi="Verdana"/>
          <w:color w:val="FF0000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 xml:space="preserve">и във връзка със </w:t>
      </w:r>
      <w:r w:rsidR="00294A52">
        <w:rPr>
          <w:rFonts w:ascii="Verdana" w:hAnsi="Verdana"/>
          <w:sz w:val="20"/>
          <w:szCs w:val="20"/>
          <w:lang w:val="bg-BG"/>
        </w:rPr>
        <w:t xml:space="preserve">Заповед за оправомощаване № </w:t>
      </w:r>
      <w:r w:rsidR="006907FC">
        <w:rPr>
          <w:rFonts w:ascii="Verdana" w:hAnsi="Verdana"/>
          <w:sz w:val="20"/>
          <w:szCs w:val="20"/>
          <w:lang w:val="bg-BG"/>
        </w:rPr>
        <w:t>РД-07-767/04.11.2025</w:t>
      </w:r>
      <w:r w:rsidR="00E877FC">
        <w:rPr>
          <w:rFonts w:ascii="Verdana" w:hAnsi="Verdana"/>
          <w:sz w:val="20"/>
          <w:szCs w:val="20"/>
          <w:lang w:val="bg-BG"/>
        </w:rPr>
        <w:t xml:space="preserve"> год. на Директора на ЮЗДП </w:t>
      </w:r>
      <w:r w:rsidRPr="006B3CBE">
        <w:rPr>
          <w:rFonts w:ascii="Verdana" w:hAnsi="Verdana"/>
          <w:sz w:val="20"/>
          <w:szCs w:val="20"/>
          <w:lang w:val="bg-BG"/>
        </w:rPr>
        <w:t>ДП, гр.</w:t>
      </w:r>
      <w:r w:rsidR="006B3CBE">
        <w:rPr>
          <w:rFonts w:ascii="Verdana" w:hAnsi="Verdana"/>
          <w:sz w:val="20"/>
          <w:szCs w:val="20"/>
          <w:lang w:val="bg-BG"/>
        </w:rPr>
        <w:t xml:space="preserve"> </w:t>
      </w:r>
      <w:r w:rsidRPr="006B3CBE">
        <w:rPr>
          <w:rFonts w:ascii="Verdana" w:hAnsi="Verdana"/>
          <w:sz w:val="20"/>
          <w:szCs w:val="20"/>
          <w:lang w:val="bg-BG"/>
        </w:rPr>
        <w:t>Благоевград</w:t>
      </w:r>
    </w:p>
    <w:p w14:paraId="2DFC2A3C" w14:textId="77777777" w:rsidR="00DB66CC" w:rsidRPr="006B3CBE" w:rsidRDefault="00DB66CC" w:rsidP="00DB66CC">
      <w:pPr>
        <w:ind w:left="-720" w:right="-828"/>
        <w:jc w:val="both"/>
        <w:rPr>
          <w:rFonts w:ascii="Verdana" w:hAnsi="Verdana"/>
          <w:sz w:val="20"/>
          <w:szCs w:val="20"/>
          <w:lang w:val="ru-RU"/>
        </w:rPr>
      </w:pPr>
      <w:r w:rsidRPr="006B3CBE">
        <w:rPr>
          <w:rFonts w:ascii="Verdana" w:hAnsi="Verdana"/>
          <w:sz w:val="20"/>
          <w:szCs w:val="20"/>
          <w:lang w:val="bg-BG"/>
        </w:rPr>
        <w:t xml:space="preserve"> </w:t>
      </w:r>
    </w:p>
    <w:p w14:paraId="3DED16B7" w14:textId="77777777" w:rsidR="00DB66CC" w:rsidRPr="006B3CBE" w:rsidRDefault="00DB66CC" w:rsidP="00DB66CC">
      <w:pPr>
        <w:jc w:val="both"/>
        <w:rPr>
          <w:rFonts w:ascii="Verdana" w:hAnsi="Verdana"/>
          <w:sz w:val="20"/>
          <w:szCs w:val="20"/>
          <w:lang w:val="bg-BG"/>
        </w:rPr>
      </w:pPr>
    </w:p>
    <w:p w14:paraId="4B8D38EE" w14:textId="77777777" w:rsidR="00DB66CC" w:rsidRDefault="00DB66CC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6B3CBE">
        <w:rPr>
          <w:rFonts w:ascii="Verdana" w:hAnsi="Verdana"/>
          <w:b/>
          <w:sz w:val="20"/>
          <w:szCs w:val="20"/>
          <w:lang w:val="bg-BG"/>
        </w:rPr>
        <w:t>О П Р Е Д Е Л Я М :</w:t>
      </w:r>
    </w:p>
    <w:p w14:paraId="03CDE31F" w14:textId="77777777" w:rsidR="008C4920" w:rsidRPr="006B3CBE" w:rsidRDefault="008C4920" w:rsidP="00DB66CC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0C8EDBE1" w14:textId="77777777" w:rsidR="00DB66CC" w:rsidRPr="00DB66CC" w:rsidRDefault="00DB66CC" w:rsidP="00DB66CC">
      <w:pPr>
        <w:jc w:val="center"/>
        <w:rPr>
          <w:rFonts w:ascii="Verdana" w:hAnsi="Verdana"/>
          <w:sz w:val="20"/>
          <w:szCs w:val="20"/>
          <w:lang w:val="bg-BG"/>
        </w:rPr>
      </w:pPr>
    </w:p>
    <w:p w14:paraId="5F960261" w14:textId="0F8BF7FB" w:rsidR="00DB66CC" w:rsidRDefault="00DB66CC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  <w:r w:rsidRPr="00DB66CC">
        <w:rPr>
          <w:rFonts w:ascii="Verdana" w:hAnsi="Verdana"/>
          <w:sz w:val="20"/>
          <w:szCs w:val="20"/>
          <w:lang w:val="bg-BG"/>
        </w:rPr>
        <w:t xml:space="preserve">1. </w:t>
      </w:r>
      <w:r w:rsidR="00A7411D">
        <w:rPr>
          <w:rFonts w:ascii="Verdana" w:hAnsi="Verdana"/>
          <w:b/>
          <w:sz w:val="20"/>
          <w:szCs w:val="20"/>
          <w:lang w:val="bg-BG"/>
        </w:rPr>
        <w:t>Класирането на участниците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, участвали в </w:t>
      </w:r>
      <w:r w:rsidR="00160224">
        <w:rPr>
          <w:rFonts w:ascii="Verdana" w:hAnsi="Verdana"/>
          <w:b/>
          <w:sz w:val="20"/>
          <w:szCs w:val="20"/>
          <w:lang w:val="bg-BG"/>
        </w:rPr>
        <w:t xml:space="preserve">електронен 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търг с </w:t>
      </w:r>
      <w:r w:rsidR="008E7ED7">
        <w:rPr>
          <w:rFonts w:ascii="Verdana" w:hAnsi="Verdana"/>
          <w:b/>
          <w:sz w:val="20"/>
          <w:szCs w:val="20"/>
          <w:lang w:val="bg-BG"/>
        </w:rPr>
        <w:t>еднократно ценово предложение</w:t>
      </w:r>
      <w:r w:rsidRPr="00DB66CC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F802EA">
        <w:rPr>
          <w:rFonts w:ascii="Verdana" w:hAnsi="Verdana"/>
          <w:b/>
          <w:sz w:val="20"/>
          <w:szCs w:val="20"/>
          <w:lang w:val="bg-BG"/>
        </w:rPr>
        <w:t xml:space="preserve">за </w:t>
      </w:r>
      <w:proofErr w:type="spellStart"/>
      <w:r w:rsidRPr="00F802EA">
        <w:rPr>
          <w:rFonts w:ascii="Verdana" w:hAnsi="Verdana"/>
          <w:b/>
          <w:sz w:val="20"/>
          <w:szCs w:val="20"/>
          <w:lang w:val="ru-RU"/>
        </w:rPr>
        <w:t>продажба</w:t>
      </w:r>
      <w:proofErr w:type="spellEnd"/>
      <w:r w:rsidRPr="00F802EA">
        <w:rPr>
          <w:rFonts w:ascii="Verdana" w:hAnsi="Verdana"/>
          <w:b/>
          <w:sz w:val="20"/>
          <w:szCs w:val="20"/>
          <w:lang w:val="ru-RU"/>
        </w:rPr>
        <w:t xml:space="preserve"> на </w:t>
      </w:r>
      <w:r w:rsidR="009D1A3D" w:rsidRPr="009D1A3D">
        <w:rPr>
          <w:rFonts w:ascii="Verdana" w:hAnsi="Verdana"/>
          <w:b/>
          <w:sz w:val="20"/>
          <w:szCs w:val="20"/>
          <w:lang w:val="bg-BG"/>
        </w:rPr>
        <w:t>добита на временен горски склад дървесина, обособена в „Партида“</w:t>
      </w:r>
      <w:r w:rsidR="009D1A3D">
        <w:rPr>
          <w:rFonts w:ascii="Verdana" w:hAnsi="Verdana"/>
          <w:sz w:val="20"/>
          <w:szCs w:val="20"/>
          <w:lang w:val="bg-BG"/>
        </w:rPr>
        <w:t xml:space="preserve"> </w:t>
      </w:r>
      <w:r w:rsidR="004D3064">
        <w:rPr>
          <w:rFonts w:ascii="Verdana" w:hAnsi="Verdana"/>
          <w:sz w:val="20"/>
          <w:szCs w:val="20"/>
          <w:lang w:val="bg-BG"/>
        </w:rPr>
        <w:t xml:space="preserve">по </w:t>
      </w:r>
      <w:proofErr w:type="spellStart"/>
      <w:r w:rsidR="004D3064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="004D3064">
        <w:rPr>
          <w:rFonts w:ascii="Verdana" w:hAnsi="Verdana"/>
          <w:sz w:val="20"/>
          <w:szCs w:val="20"/>
          <w:lang w:val="bg-BG"/>
        </w:rPr>
        <w:t xml:space="preserve">, </w:t>
      </w:r>
      <w:r w:rsidR="00B77EF3">
        <w:rPr>
          <w:rFonts w:ascii="Verdana" w:hAnsi="Verdana"/>
          <w:sz w:val="20"/>
          <w:szCs w:val="20"/>
          <w:lang w:val="bg-BG"/>
        </w:rPr>
        <w:t>от</w:t>
      </w:r>
      <w:r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F6702B">
        <w:rPr>
          <w:rFonts w:ascii="Verdana" w:hAnsi="Verdana"/>
          <w:b/>
          <w:sz w:val="20"/>
          <w:szCs w:val="20"/>
          <w:lang w:val="bg-BG"/>
        </w:rPr>
        <w:t xml:space="preserve">Обект № </w:t>
      </w:r>
      <w:r w:rsidR="00972F5E">
        <w:rPr>
          <w:rFonts w:ascii="Verdana" w:hAnsi="Verdana"/>
          <w:b/>
          <w:color w:val="FF0000"/>
          <w:sz w:val="20"/>
          <w:szCs w:val="20"/>
          <w:lang w:val="bg-BG"/>
        </w:rPr>
        <w:t>2612-Е-8</w:t>
      </w:r>
      <w:r w:rsidR="00713F5D">
        <w:rPr>
          <w:rFonts w:ascii="Verdana" w:hAnsi="Verdana"/>
          <w:color w:val="FF0000"/>
          <w:sz w:val="20"/>
          <w:szCs w:val="20"/>
          <w:lang w:val="bg-BG"/>
        </w:rPr>
        <w:t xml:space="preserve">, </w:t>
      </w:r>
      <w:r w:rsidR="00160224">
        <w:rPr>
          <w:rFonts w:ascii="Verdana" w:hAnsi="Verdana"/>
          <w:sz w:val="20"/>
          <w:szCs w:val="20"/>
          <w:lang w:val="bg-BG"/>
        </w:rPr>
        <w:t xml:space="preserve">включващ отдели: </w:t>
      </w:r>
      <w:r w:rsidR="0011071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20224F">
        <w:rPr>
          <w:rFonts w:ascii="Verdana" w:hAnsi="Verdana"/>
          <w:b/>
          <w:sz w:val="20"/>
          <w:szCs w:val="20"/>
          <w:lang w:val="bg-BG"/>
        </w:rPr>
        <w:t>559з</w:t>
      </w:r>
      <w:r w:rsidR="009853A4" w:rsidRPr="004D3064">
        <w:rPr>
          <w:rFonts w:ascii="Verdana" w:hAnsi="Verdana"/>
          <w:b/>
          <w:sz w:val="20"/>
          <w:szCs w:val="20"/>
          <w:lang w:val="bg-BG"/>
        </w:rPr>
        <w:t>,</w:t>
      </w:r>
      <w:r w:rsidR="00713F5D" w:rsidRPr="00DB66CC">
        <w:rPr>
          <w:rFonts w:ascii="Verdana" w:hAnsi="Verdana"/>
          <w:sz w:val="20"/>
          <w:szCs w:val="20"/>
          <w:lang w:val="bg-BG"/>
        </w:rPr>
        <w:t xml:space="preserve"> </w:t>
      </w:r>
      <w:r w:rsidR="00E21642" w:rsidRPr="006B3CBE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160224" w:rsidRPr="006B3CBE">
        <w:rPr>
          <w:rFonts w:ascii="Verdana" w:hAnsi="Verdana"/>
          <w:sz w:val="20"/>
          <w:szCs w:val="20"/>
          <w:lang w:val="ru-RU"/>
        </w:rPr>
        <w:t>находящ</w:t>
      </w:r>
      <w:r w:rsidR="00320093">
        <w:rPr>
          <w:rFonts w:ascii="Verdana" w:hAnsi="Verdana"/>
          <w:sz w:val="20"/>
          <w:szCs w:val="20"/>
          <w:lang w:val="ru-RU"/>
        </w:rPr>
        <w:t>и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се на </w:t>
      </w:r>
      <w:proofErr w:type="spellStart"/>
      <w:r w:rsidR="00160224" w:rsidRPr="006B3CBE">
        <w:rPr>
          <w:rFonts w:ascii="Verdana" w:hAnsi="Verdana"/>
          <w:sz w:val="20"/>
          <w:szCs w:val="20"/>
          <w:lang w:val="ru-RU"/>
        </w:rPr>
        <w:t>територията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на ТП „ДГС </w:t>
      </w:r>
      <w:proofErr w:type="spellStart"/>
      <w:r w:rsidR="00160224" w:rsidRPr="006B3CBE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Делчев”, гр. Г</w:t>
      </w:r>
      <w:proofErr w:type="spellStart"/>
      <w:r w:rsidR="00160224" w:rsidRPr="006B3CBE">
        <w:rPr>
          <w:rFonts w:ascii="Verdana" w:hAnsi="Verdana"/>
          <w:sz w:val="20"/>
          <w:szCs w:val="20"/>
          <w:lang w:val="bg-BG"/>
        </w:rPr>
        <w:t>оце</w:t>
      </w:r>
      <w:proofErr w:type="spellEnd"/>
      <w:r w:rsidR="00160224" w:rsidRPr="006B3CBE">
        <w:rPr>
          <w:rFonts w:ascii="Verdana" w:hAnsi="Verdana"/>
          <w:sz w:val="20"/>
          <w:szCs w:val="20"/>
          <w:lang w:val="ru-RU"/>
        </w:rPr>
        <w:t xml:space="preserve"> Делчев</w:t>
      </w:r>
      <w:r w:rsidRPr="00243AB9">
        <w:rPr>
          <w:rFonts w:ascii="Verdana" w:hAnsi="Verdana"/>
          <w:sz w:val="20"/>
          <w:szCs w:val="20"/>
          <w:lang w:val="bg-BG"/>
        </w:rPr>
        <w:t>, както следва:</w:t>
      </w:r>
    </w:p>
    <w:p w14:paraId="18E6338F" w14:textId="77777777" w:rsidR="009B261D" w:rsidRDefault="009B261D" w:rsidP="00DB66CC">
      <w:pPr>
        <w:ind w:left="-720" w:right="-828" w:firstLine="720"/>
        <w:jc w:val="both"/>
        <w:rPr>
          <w:rFonts w:ascii="Verdana" w:hAnsi="Verdana"/>
          <w:sz w:val="20"/>
          <w:szCs w:val="20"/>
          <w:lang w:val="bg-BG"/>
        </w:rPr>
      </w:pPr>
    </w:p>
    <w:tbl>
      <w:tblPr>
        <w:tblW w:w="11116" w:type="dxa"/>
        <w:tblInd w:w="-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6"/>
        <w:gridCol w:w="1260"/>
        <w:gridCol w:w="1008"/>
        <w:gridCol w:w="3222"/>
        <w:gridCol w:w="1347"/>
        <w:gridCol w:w="2268"/>
        <w:gridCol w:w="1335"/>
      </w:tblGrid>
      <w:tr w:rsidR="00BC1818" w:rsidRPr="00BC1818" w14:paraId="00AB81E3" w14:textId="77777777" w:rsidTr="00910D96">
        <w:tc>
          <w:tcPr>
            <w:tcW w:w="676" w:type="dxa"/>
            <w:vAlign w:val="center"/>
          </w:tcPr>
          <w:p w14:paraId="5254B324" w14:textId="77777777" w:rsidR="00BC1818" w:rsidRPr="00BC1818" w:rsidRDefault="00BC1818" w:rsidP="000310A1">
            <w:pPr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Обект №</w:t>
            </w:r>
          </w:p>
        </w:tc>
        <w:tc>
          <w:tcPr>
            <w:tcW w:w="1260" w:type="dxa"/>
          </w:tcPr>
          <w:p w14:paraId="16693CC7" w14:textId="77777777" w:rsidR="00BC1818" w:rsidRPr="00BC1818" w:rsidRDefault="00BC1818" w:rsidP="006907FC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Начална цена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 w:rsidR="006907FC"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</w:p>
        </w:tc>
        <w:tc>
          <w:tcPr>
            <w:tcW w:w="1008" w:type="dxa"/>
          </w:tcPr>
          <w:p w14:paraId="5E4D69D2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14:paraId="5AE17AB9" w14:textId="77777777" w:rsidR="00BC1818" w:rsidRPr="00BC1818" w:rsidRDefault="00BC1818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Куб.м.</w:t>
            </w:r>
          </w:p>
        </w:tc>
        <w:tc>
          <w:tcPr>
            <w:tcW w:w="3222" w:type="dxa"/>
            <w:vAlign w:val="center"/>
          </w:tcPr>
          <w:p w14:paraId="172DF875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І-во място</w:t>
            </w:r>
            <w:r w:rsid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и</w:t>
            </w:r>
          </w:p>
          <w:p w14:paraId="59A14D89" w14:textId="77777777" w:rsidR="00BC1818" w:rsidRPr="005B25AE" w:rsidRDefault="00BC1818" w:rsidP="00BC4CB7">
            <w:pPr>
              <w:jc w:val="center"/>
              <w:rPr>
                <w:rFonts w:ascii="Verdana" w:hAnsi="Verdana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b/>
                <w:sz w:val="20"/>
                <w:szCs w:val="20"/>
                <w:lang w:val="ru-RU"/>
              </w:rPr>
              <w:t>с</w:t>
            </w:r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>печелил</w:t>
            </w:r>
            <w:proofErr w:type="spellEnd"/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>търга</w:t>
            </w:r>
            <w:proofErr w:type="spellEnd"/>
            <w:r w:rsidRPr="00BC1818">
              <w:rPr>
                <w:rFonts w:ascii="Verdana" w:hAnsi="Verdana"/>
                <w:b/>
                <w:sz w:val="20"/>
                <w:szCs w:val="20"/>
                <w:lang w:val="ru-RU"/>
              </w:rPr>
              <w:t xml:space="preserve"> </w:t>
            </w:r>
            <w:r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 наддаване </w:t>
            </w:r>
            <w:r w:rsidR="000F1B79">
              <w:rPr>
                <w:rFonts w:ascii="Verdana" w:hAnsi="Verdana"/>
                <w:b/>
                <w:sz w:val="20"/>
                <w:szCs w:val="20"/>
                <w:lang w:val="ru-RU"/>
              </w:rPr>
              <w:t>участник</w:t>
            </w:r>
          </w:p>
        </w:tc>
        <w:tc>
          <w:tcPr>
            <w:tcW w:w="1347" w:type="dxa"/>
            <w:vAlign w:val="center"/>
          </w:tcPr>
          <w:p w14:paraId="1C2860FB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  <w:tc>
          <w:tcPr>
            <w:tcW w:w="2268" w:type="dxa"/>
            <w:vAlign w:val="center"/>
          </w:tcPr>
          <w:p w14:paraId="541D395A" w14:textId="77777777" w:rsidR="00BC1818" w:rsidRPr="00BC1818" w:rsidRDefault="00C7096D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Класирам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на ІІ-</w:t>
            </w:r>
            <w:proofErr w:type="spellStart"/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>ро</w:t>
            </w:r>
            <w:proofErr w:type="spellEnd"/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място</w:t>
            </w:r>
            <w:r w:rsidR="00614B0B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участник</w:t>
            </w:r>
          </w:p>
        </w:tc>
        <w:tc>
          <w:tcPr>
            <w:tcW w:w="1335" w:type="dxa"/>
            <w:vAlign w:val="center"/>
          </w:tcPr>
          <w:p w14:paraId="002E0612" w14:textId="77777777" w:rsidR="00BC1818" w:rsidRPr="00BC1818" w:rsidRDefault="006907FC" w:rsidP="000310A1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Цена в </w:t>
            </w:r>
            <w:r w:rsidR="00195A02">
              <w:rPr>
                <w:rFonts w:ascii="Verdana" w:hAnsi="Verdana"/>
                <w:b/>
                <w:sz w:val="20"/>
                <w:szCs w:val="20"/>
                <w:lang w:val="bg-BG"/>
              </w:rPr>
              <w:t>евро</w:t>
            </w:r>
            <w:r>
              <w:rPr>
                <w:rFonts w:ascii="Verdana" w:hAnsi="Verdana"/>
                <w:b/>
                <w:sz w:val="20"/>
                <w:szCs w:val="20"/>
                <w:lang w:val="bg-BG"/>
              </w:rPr>
              <w:t>/лева</w:t>
            </w:r>
            <w:r w:rsidR="00BC1818" w:rsidRPr="00BC1818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без ДДС</w:t>
            </w:r>
          </w:p>
        </w:tc>
      </w:tr>
      <w:tr w:rsidR="00F434AE" w:rsidRPr="00BC1818" w14:paraId="762D80CD" w14:textId="77777777" w:rsidTr="00910D96">
        <w:trPr>
          <w:trHeight w:val="2655"/>
        </w:trPr>
        <w:tc>
          <w:tcPr>
            <w:tcW w:w="676" w:type="dxa"/>
            <w:vAlign w:val="center"/>
          </w:tcPr>
          <w:p w14:paraId="4EA28E6C" w14:textId="49BDAAD9" w:rsidR="00F434AE" w:rsidRPr="00BC1818" w:rsidRDefault="00972F5E" w:rsidP="00F434AE">
            <w:pPr>
              <w:ind w:left="170" w:hanging="89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0000"/>
                <w:sz w:val="20"/>
                <w:szCs w:val="20"/>
                <w:lang w:val="bg-BG"/>
              </w:rPr>
              <w:t>2612-Е-8</w:t>
            </w:r>
          </w:p>
        </w:tc>
        <w:tc>
          <w:tcPr>
            <w:tcW w:w="1260" w:type="dxa"/>
          </w:tcPr>
          <w:p w14:paraId="4D3EACD9" w14:textId="77777777" w:rsidR="00F434AE" w:rsidRPr="00BC1818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879D74C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75456FF9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3E59CEB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AC1A7C9" w14:textId="77777777" w:rsidR="005B77FE" w:rsidRDefault="005B77F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124E7748" w14:textId="77777777" w:rsidR="00F434AE" w:rsidRPr="00BC1818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742AD8A" w14:textId="3308A357" w:rsidR="009750BF" w:rsidRDefault="00D558EE" w:rsidP="00F434AE">
            <w:pPr>
              <w:jc w:val="center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</w:rPr>
              <w:t>6 818,30</w:t>
            </w:r>
            <w:r w:rsidR="009750BF">
              <w:rPr>
                <w:rFonts w:ascii="Verdana" w:hAnsi="Verdana"/>
                <w:sz w:val="20"/>
                <w:lang w:val="bg-BG"/>
              </w:rPr>
              <w:t>€</w:t>
            </w:r>
          </w:p>
          <w:p w14:paraId="040883AB" w14:textId="158C620E" w:rsidR="006907FC" w:rsidRPr="00BC1818" w:rsidRDefault="00D558E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</w:rPr>
              <w:t>13 335</w:t>
            </w:r>
            <w:r w:rsidR="00910D96">
              <w:rPr>
                <w:rFonts w:ascii="Verdana" w:hAnsi="Verdana"/>
                <w:sz w:val="20"/>
                <w:lang w:val="bg-BG"/>
              </w:rPr>
              <w:t>,</w:t>
            </w:r>
            <w:r>
              <w:rPr>
                <w:rFonts w:ascii="Verdana" w:hAnsi="Verdana"/>
                <w:sz w:val="20"/>
              </w:rPr>
              <w:t>33</w:t>
            </w:r>
            <w:r w:rsidR="0020224F">
              <w:rPr>
                <w:rFonts w:ascii="Verdana" w:hAnsi="Verdana"/>
                <w:sz w:val="20"/>
                <w:lang w:val="bg-BG"/>
              </w:rPr>
              <w:t xml:space="preserve"> лв.</w:t>
            </w:r>
          </w:p>
        </w:tc>
        <w:tc>
          <w:tcPr>
            <w:tcW w:w="1008" w:type="dxa"/>
          </w:tcPr>
          <w:p w14:paraId="55AFE640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82108C1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0659B659" w14:textId="77777777" w:rsidR="00F434AE" w:rsidRDefault="00F434AE" w:rsidP="00F434AE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3AB52CD4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53859935" w14:textId="77777777" w:rsidR="005B77FE" w:rsidRDefault="005B77F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47535813" w14:textId="77777777" w:rsidR="00F434AE" w:rsidRDefault="00F434AE" w:rsidP="00F434AE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  <w:p w14:paraId="6366B83A" w14:textId="4EF4963D" w:rsidR="00F434AE" w:rsidRPr="00BC1818" w:rsidRDefault="00D558EE" w:rsidP="00A703F2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sz w:val="20"/>
                <w:szCs w:val="20"/>
              </w:rPr>
              <w:t>115,30</w:t>
            </w:r>
            <w:r w:rsidR="00F434AE">
              <w:rPr>
                <w:rFonts w:ascii="Verdana" w:hAnsi="Verdana"/>
                <w:sz w:val="20"/>
                <w:szCs w:val="20"/>
                <w:lang w:val="bg-BG"/>
              </w:rPr>
              <w:t xml:space="preserve"> м3</w:t>
            </w:r>
          </w:p>
        </w:tc>
        <w:tc>
          <w:tcPr>
            <w:tcW w:w="3222" w:type="dxa"/>
            <w:vAlign w:val="center"/>
          </w:tcPr>
          <w:p w14:paraId="76B6756A" w14:textId="2CD2C223" w:rsidR="00F434AE" w:rsidRPr="00BC1818" w:rsidRDefault="00D558EE" w:rsidP="00AE6A09">
            <w:pPr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</w:rPr>
              <w:t>ET</w:t>
            </w:r>
            <w:r w:rsidR="00AE7BFF">
              <w:rPr>
                <w:rFonts w:ascii="Verdana" w:hAnsi="Verdana"/>
                <w:b/>
                <w:sz w:val="20"/>
                <w:lang w:val="bg-BG"/>
              </w:rPr>
              <w:t>„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МАЛИН ХАДЖИЕВ-ГЮЛЕЗАРА </w:t>
            </w:r>
            <w:proofErr w:type="gramStart"/>
            <w:r>
              <w:rPr>
                <w:rFonts w:ascii="Verdana" w:hAnsi="Verdana"/>
                <w:b/>
                <w:sz w:val="20"/>
                <w:lang w:val="bg-BG"/>
              </w:rPr>
              <w:t>КЬОЙБЕШИЕВА</w:t>
            </w:r>
            <w:r w:rsidR="00AA1FA1" w:rsidRPr="00AA1FA1">
              <w:rPr>
                <w:rFonts w:ascii="Verdana" w:hAnsi="Verdana"/>
                <w:b/>
                <w:sz w:val="20"/>
                <w:lang w:val="bg-BG"/>
              </w:rPr>
              <w:t>“</w:t>
            </w:r>
            <w:proofErr w:type="gramEnd"/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</w:t>
            </w:r>
            <w:r>
              <w:rPr>
                <w:rFonts w:ascii="Verdana" w:hAnsi="Verdana"/>
                <w:sz w:val="20"/>
                <w:lang w:val="bg-BG"/>
              </w:rPr>
              <w:t>с</w:t>
            </w:r>
            <w:r w:rsidR="00AE6A09">
              <w:rPr>
                <w:rFonts w:ascii="Verdana" w:hAnsi="Verdana"/>
                <w:sz w:val="20"/>
                <w:lang w:val="bg-BG"/>
              </w:rPr>
              <w:t xml:space="preserve">. </w:t>
            </w:r>
            <w:r>
              <w:rPr>
                <w:rFonts w:ascii="Verdana" w:hAnsi="Verdana"/>
                <w:sz w:val="20"/>
                <w:lang w:val="bg-BG"/>
              </w:rPr>
              <w:t>Сатовча 2950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>,</w:t>
            </w:r>
            <w:r w:rsidR="00AE6A09">
              <w:rPr>
                <w:rFonts w:ascii="Verdana" w:hAnsi="Verdana"/>
                <w:sz w:val="20"/>
                <w:lang w:val="bg-BG"/>
              </w:rPr>
              <w:t xml:space="preserve"> община </w:t>
            </w:r>
            <w:r>
              <w:rPr>
                <w:rFonts w:ascii="Verdana" w:hAnsi="Verdana"/>
                <w:sz w:val="20"/>
                <w:lang w:val="bg-BG"/>
              </w:rPr>
              <w:t>Сатовча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област Благоевград, с </w:t>
            </w:r>
            <w:r w:rsidR="00AE6A09">
              <w:rPr>
                <w:rFonts w:ascii="Verdana" w:hAnsi="Verdana"/>
                <w:b/>
                <w:sz w:val="20"/>
                <w:lang w:val="bg-BG"/>
              </w:rPr>
              <w:t xml:space="preserve">ЕИК: </w:t>
            </w:r>
            <w:r>
              <w:rPr>
                <w:rFonts w:ascii="Verdana" w:hAnsi="Verdana"/>
                <w:b/>
                <w:sz w:val="20"/>
                <w:lang w:val="bg-BG"/>
              </w:rPr>
              <w:t>206768076</w:t>
            </w:r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, с управител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Гюлезара</w:t>
            </w:r>
            <w:proofErr w:type="spellEnd"/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Даутева</w:t>
            </w:r>
            <w:proofErr w:type="spellEnd"/>
            <w:r>
              <w:rPr>
                <w:rFonts w:ascii="Verdana" w:hAnsi="Verdana"/>
                <w:sz w:val="20"/>
                <w:lang w:val="bg-BG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lang w:val="bg-BG"/>
              </w:rPr>
              <w:t>Кьойбешиева</w:t>
            </w:r>
            <w:proofErr w:type="spellEnd"/>
            <w:r w:rsidR="00AA1FA1" w:rsidRPr="008E7ED7">
              <w:rPr>
                <w:rFonts w:ascii="Verdana" w:hAnsi="Verdana"/>
                <w:sz w:val="20"/>
                <w:lang w:val="bg-BG"/>
              </w:rPr>
              <w:t xml:space="preserve"> на основание</w:t>
            </w:r>
            <w:r w:rsidR="009A45A4" w:rsidRPr="00E74ABC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>–</w:t>
            </w:r>
            <w:r w:rsidR="00A74D65" w:rsidRPr="00F802EA">
              <w:rPr>
                <w:b/>
              </w:rPr>
              <w:t xml:space="preserve"> </w:t>
            </w:r>
            <w:r w:rsidR="00472AB7">
              <w:rPr>
                <w:rFonts w:ascii="Verdana" w:hAnsi="Verdana"/>
                <w:b/>
                <w:sz w:val="20"/>
                <w:szCs w:val="20"/>
                <w:lang w:val="bg-BG"/>
              </w:rPr>
              <w:t>чл</w:t>
            </w:r>
            <w:r w:rsidR="00AA1FA1">
              <w:rPr>
                <w:rFonts w:ascii="Verdana" w:hAnsi="Verdana"/>
                <w:b/>
                <w:sz w:val="20"/>
                <w:szCs w:val="20"/>
                <w:lang w:val="bg-BG"/>
              </w:rPr>
              <w:t>. 74д, ал. 6, във връзка с ал. 5</w:t>
            </w:r>
            <w:r w:rsidR="00A74D65" w:rsidRPr="00F802E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 от Наредбата по чл. 95, ал. 1 от ЗГ</w:t>
            </w:r>
            <w:r w:rsidR="00A74D65">
              <w:rPr>
                <w:rFonts w:ascii="Verdana" w:hAnsi="Verdana"/>
                <w:sz w:val="20"/>
                <w:szCs w:val="20"/>
                <w:lang w:val="bg-BG"/>
              </w:rPr>
              <w:t xml:space="preserve"> –</w:t>
            </w:r>
            <w:r w:rsidR="00FF2841">
              <w:rPr>
                <w:rFonts w:ascii="Verdana" w:hAnsi="Verdana"/>
                <w:sz w:val="20"/>
                <w:szCs w:val="20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szCs w:val="20"/>
                <w:lang w:val="bg-BG"/>
              </w:rPr>
              <w:t xml:space="preserve">единствен допуснат участник с 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ценово предложение</w:t>
            </w:r>
            <w:r w:rsidR="00AA1FA1">
              <w:rPr>
                <w:rFonts w:ascii="Verdana" w:hAnsi="Verdana"/>
                <w:sz w:val="20"/>
                <w:szCs w:val="20"/>
                <w:lang w:val="bg-BG"/>
              </w:rPr>
              <w:t xml:space="preserve"> отговарящо на изискванията, което е и най-високата предложена цена за покупка на дървесината</w:t>
            </w:r>
            <w:r w:rsidR="00472AB7">
              <w:rPr>
                <w:rFonts w:ascii="Verdana" w:hAnsi="Verdana"/>
                <w:sz w:val="20"/>
                <w:szCs w:val="20"/>
                <w:lang w:val="bg-BG"/>
              </w:rPr>
              <w:t>.</w:t>
            </w:r>
          </w:p>
        </w:tc>
        <w:tc>
          <w:tcPr>
            <w:tcW w:w="1347" w:type="dxa"/>
            <w:vAlign w:val="center"/>
          </w:tcPr>
          <w:p w14:paraId="50C3565F" w14:textId="350D0996" w:rsidR="005B77FE" w:rsidRPr="005B77FE" w:rsidRDefault="00D558EE" w:rsidP="005B77FE">
            <w:pPr>
              <w:jc w:val="center"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6 880</w:t>
            </w:r>
            <w:r w:rsidR="00910D96">
              <w:rPr>
                <w:rFonts w:ascii="Verdana" w:hAnsi="Verdana"/>
                <w:b/>
                <w:sz w:val="20"/>
                <w:lang w:val="bg-BG"/>
              </w:rPr>
              <w:t>,00</w:t>
            </w:r>
            <w:r w:rsidR="005B77FE" w:rsidRPr="005B77FE">
              <w:rPr>
                <w:rFonts w:ascii="Verdana" w:hAnsi="Verdana"/>
                <w:b/>
                <w:sz w:val="20"/>
                <w:lang w:val="bg-BG"/>
              </w:rPr>
              <w:t>€</w:t>
            </w:r>
          </w:p>
          <w:p w14:paraId="70D565E2" w14:textId="0AEBE9B0" w:rsidR="009750BF" w:rsidRPr="00AA1FA1" w:rsidRDefault="00D558EE" w:rsidP="005B77FE">
            <w:pPr>
              <w:jc w:val="center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13 638,26</w:t>
            </w:r>
            <w:r w:rsidR="005B77FE" w:rsidRPr="005B77FE">
              <w:rPr>
                <w:rFonts w:ascii="Verdana" w:hAnsi="Verdana"/>
                <w:b/>
                <w:sz w:val="20"/>
                <w:lang w:val="bg-BG"/>
              </w:rPr>
              <w:t xml:space="preserve"> лв.</w:t>
            </w:r>
          </w:p>
        </w:tc>
        <w:tc>
          <w:tcPr>
            <w:tcW w:w="2268" w:type="dxa"/>
            <w:vAlign w:val="center"/>
          </w:tcPr>
          <w:p w14:paraId="45B2741B" w14:textId="77777777" w:rsidR="00F434AE" w:rsidRPr="005B25AE" w:rsidRDefault="008E7ED7" w:rsidP="00AA1FA1">
            <w:pPr>
              <w:pStyle w:val="ae"/>
              <w:jc w:val="both"/>
              <w:rPr>
                <w:rFonts w:ascii="Verdana" w:hAnsi="Verdana"/>
                <w:b w:val="0"/>
                <w:sz w:val="20"/>
                <w:u w:val="none"/>
                <w:lang w:val="bg-BG"/>
              </w:rPr>
            </w:pPr>
            <w:r w:rsidRPr="008E7ED7">
              <w:rPr>
                <w:rFonts w:ascii="Verdana" w:hAnsi="Verdana"/>
                <w:sz w:val="20"/>
                <w:u w:val="none"/>
                <w:lang w:val="bg-BG"/>
              </w:rPr>
              <w:t xml:space="preserve"> </w:t>
            </w:r>
            <w:r w:rsidR="00AA1FA1">
              <w:rPr>
                <w:rFonts w:ascii="Verdana" w:hAnsi="Verdana"/>
                <w:sz w:val="20"/>
                <w:u w:val="none"/>
                <w:lang w:val="bg-BG"/>
              </w:rPr>
              <w:t>Няма класиран участник</w:t>
            </w:r>
            <w:r w:rsidR="00575C3F">
              <w:rPr>
                <w:rFonts w:ascii="Verdana" w:hAnsi="Verdana"/>
                <w:b w:val="0"/>
                <w:sz w:val="20"/>
                <w:u w:val="none"/>
                <w:lang w:val="bg-BG"/>
              </w:rPr>
              <w:t xml:space="preserve"> </w:t>
            </w:r>
          </w:p>
        </w:tc>
        <w:tc>
          <w:tcPr>
            <w:tcW w:w="1335" w:type="dxa"/>
            <w:vAlign w:val="center"/>
          </w:tcPr>
          <w:p w14:paraId="6A1D03F3" w14:textId="77777777" w:rsidR="009750BF" w:rsidRPr="00621ADA" w:rsidRDefault="009750BF" w:rsidP="0020224F">
            <w:pPr>
              <w:jc w:val="center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14:paraId="4AB33E85" w14:textId="77777777" w:rsidR="00675AF6" w:rsidRDefault="00675AF6" w:rsidP="00675AF6">
      <w:pPr>
        <w:pStyle w:val="ae"/>
        <w:ind w:right="-828"/>
        <w:jc w:val="both"/>
        <w:rPr>
          <w:rFonts w:ascii="Verdana" w:hAnsi="Verdana"/>
          <w:sz w:val="20"/>
          <w:u w:val="none"/>
          <w:lang w:val="ru-RU"/>
        </w:rPr>
      </w:pPr>
    </w:p>
    <w:p w14:paraId="59724C81" w14:textId="2C6E83DF" w:rsidR="002D4401" w:rsidRDefault="00675AF6" w:rsidP="002D4401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  <w:r w:rsidRPr="006C00C9">
        <w:rPr>
          <w:rFonts w:ascii="Verdana" w:hAnsi="Verdana"/>
          <w:sz w:val="20"/>
          <w:u w:val="none"/>
          <w:lang w:val="ru-RU"/>
        </w:rPr>
        <w:lastRenderedPageBreak/>
        <w:t>2.</w:t>
      </w:r>
      <w:r w:rsidR="004012EC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2D4401" w:rsidRPr="00AB477A">
        <w:rPr>
          <w:rFonts w:ascii="Verdana" w:hAnsi="Verdana"/>
          <w:sz w:val="20"/>
          <w:u w:val="none"/>
          <w:lang w:val="ru-RU"/>
        </w:rPr>
        <w:t>На основание чл. 74е, ал. 1</w:t>
      </w:r>
      <w:r w:rsidR="002D4401" w:rsidRPr="00AB477A">
        <w:rPr>
          <w:rFonts w:ascii="Verdana" w:hAnsi="Verdana"/>
          <w:sz w:val="20"/>
          <w:u w:val="none"/>
          <w:lang w:val="bg-BG"/>
        </w:rPr>
        <w:t>, т. 1</w:t>
      </w:r>
      <w:r w:rsidR="00575C3F">
        <w:rPr>
          <w:rFonts w:ascii="Verdana" w:hAnsi="Verdana"/>
          <w:sz w:val="20"/>
          <w:u w:val="none"/>
          <w:lang w:val="ru-RU"/>
        </w:rPr>
        <w:t xml:space="preserve"> </w:t>
      </w:r>
      <w:proofErr w:type="spellStart"/>
      <w:r w:rsidR="00575C3F">
        <w:rPr>
          <w:rFonts w:ascii="Verdana" w:hAnsi="Verdana"/>
          <w:sz w:val="20"/>
          <w:u w:val="none"/>
          <w:lang w:val="ru-RU"/>
        </w:rPr>
        <w:t>във</w:t>
      </w:r>
      <w:proofErr w:type="spellEnd"/>
      <w:r w:rsidR="00575C3F">
        <w:rPr>
          <w:rFonts w:ascii="Verdana" w:hAnsi="Verdana"/>
          <w:sz w:val="20"/>
          <w:u w:val="none"/>
          <w:lang w:val="ru-RU"/>
        </w:rPr>
        <w:t xml:space="preserve"> </w:t>
      </w:r>
      <w:proofErr w:type="spellStart"/>
      <w:r w:rsidR="00575C3F">
        <w:rPr>
          <w:rFonts w:ascii="Verdana" w:hAnsi="Verdana"/>
          <w:sz w:val="20"/>
          <w:u w:val="none"/>
          <w:lang w:val="ru-RU"/>
        </w:rPr>
        <w:t>връзка</w:t>
      </w:r>
      <w:proofErr w:type="spellEnd"/>
      <w:r w:rsidR="00575C3F">
        <w:rPr>
          <w:rFonts w:ascii="Verdana" w:hAnsi="Verdana"/>
          <w:sz w:val="20"/>
          <w:u w:val="none"/>
          <w:lang w:val="ru-RU"/>
        </w:rPr>
        <w:t xml:space="preserve"> с чл. 74д</w:t>
      </w:r>
      <w:r w:rsidR="002D4401" w:rsidRPr="00AB477A">
        <w:rPr>
          <w:rFonts w:ascii="Verdana" w:hAnsi="Verdana"/>
          <w:sz w:val="20"/>
          <w:u w:val="none"/>
          <w:lang w:val="ru-RU"/>
        </w:rPr>
        <w:t>, ал. 6</w:t>
      </w:r>
      <w:r w:rsidR="00575C3F">
        <w:rPr>
          <w:rFonts w:ascii="Verdana" w:hAnsi="Verdana"/>
          <w:sz w:val="20"/>
          <w:u w:val="none"/>
          <w:lang w:val="ru-RU"/>
        </w:rPr>
        <w:t xml:space="preserve"> и ал. </w:t>
      </w:r>
      <w:r w:rsidR="00AA1FA1">
        <w:rPr>
          <w:rFonts w:ascii="Verdana" w:hAnsi="Verdana"/>
          <w:sz w:val="20"/>
          <w:u w:val="none"/>
          <w:lang w:val="ru-RU"/>
        </w:rPr>
        <w:t>5</w:t>
      </w:r>
      <w:r w:rsidR="002D4401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от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Наредбата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за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условията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реда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за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възлагане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изпълнението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на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дейности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в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горските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територии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-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държавна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общинска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собственост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за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ползването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на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дървесина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и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недървесни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горски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продукти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от </w:t>
      </w:r>
      <w:proofErr w:type="spellStart"/>
      <w:r w:rsidR="009853A4" w:rsidRPr="00A750D1">
        <w:rPr>
          <w:rFonts w:ascii="Verdana" w:hAnsi="Verdana"/>
          <w:b w:val="0"/>
          <w:sz w:val="20"/>
          <w:u w:val="none"/>
          <w:lang w:val="ru-RU"/>
        </w:rPr>
        <w:t>тях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853A4" w:rsidRPr="00367D06">
        <w:rPr>
          <w:rFonts w:ascii="Verdana" w:hAnsi="Verdana"/>
          <w:sz w:val="20"/>
          <w:lang w:val="bg-BG"/>
        </w:rPr>
        <w:t>ОПРЕДЕЛЯМ</w:t>
      </w:r>
      <w:r w:rsidR="009853A4" w:rsidRPr="00367D06">
        <w:rPr>
          <w:rFonts w:ascii="Verdana" w:hAnsi="Verdana"/>
          <w:sz w:val="20"/>
          <w:lang w:val="ru-RU"/>
        </w:rPr>
        <w:t xml:space="preserve"> за </w:t>
      </w:r>
      <w:proofErr w:type="spellStart"/>
      <w:r w:rsidR="009853A4" w:rsidRPr="00367D06">
        <w:rPr>
          <w:rFonts w:ascii="Verdana" w:hAnsi="Verdana"/>
          <w:sz w:val="20"/>
          <w:lang w:val="ru-RU"/>
        </w:rPr>
        <w:t>купувач</w:t>
      </w:r>
      <w:proofErr w:type="spellEnd"/>
      <w:r w:rsidR="009853A4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0724C3">
        <w:rPr>
          <w:rFonts w:ascii="Verdana" w:hAnsi="Verdana"/>
          <w:b w:val="0"/>
          <w:sz w:val="20"/>
          <w:u w:val="none"/>
          <w:lang w:val="ru-RU"/>
        </w:rPr>
        <w:t xml:space="preserve">на </w:t>
      </w:r>
      <w:r w:rsidR="000724C3" w:rsidRPr="009D1A3D">
        <w:rPr>
          <w:rFonts w:ascii="Verdana" w:hAnsi="Verdana"/>
          <w:b w:val="0"/>
          <w:sz w:val="20"/>
          <w:lang w:val="bg-BG"/>
        </w:rPr>
        <w:t>добита на временен горски склад дървесина, обособена в „Партида“</w:t>
      </w:r>
      <w:r w:rsidR="000724C3">
        <w:rPr>
          <w:rFonts w:ascii="Verdana" w:hAnsi="Verdana"/>
          <w:sz w:val="20"/>
          <w:lang w:val="bg-BG"/>
        </w:rPr>
        <w:t xml:space="preserve"> 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от електронен търг </w:t>
      </w:r>
      <w:r w:rsidR="00575C3F">
        <w:rPr>
          <w:rFonts w:ascii="Verdana" w:hAnsi="Verdana"/>
          <w:b w:val="0"/>
          <w:sz w:val="20"/>
          <w:u w:val="none"/>
          <w:lang w:val="bg-BG"/>
        </w:rPr>
        <w:t>с еднократно ценово предложение</w:t>
      </w:r>
      <w:r w:rsidR="00310F8E">
        <w:rPr>
          <w:rFonts w:ascii="Verdana" w:hAnsi="Verdana"/>
          <w:b w:val="0"/>
          <w:sz w:val="20"/>
          <w:u w:val="none"/>
          <w:lang w:val="bg-BG"/>
        </w:rPr>
        <w:t xml:space="preserve"> за </w:t>
      </w:r>
      <w:proofErr w:type="spellStart"/>
      <w:r w:rsidR="00E379F2" w:rsidRPr="00EE32A2">
        <w:rPr>
          <w:rFonts w:ascii="Verdana" w:hAnsi="Verdana"/>
          <w:sz w:val="20"/>
          <w:u w:val="none"/>
          <w:lang w:val="ru-RU"/>
        </w:rPr>
        <w:t>Обект</w:t>
      </w:r>
      <w:proofErr w:type="spellEnd"/>
      <w:r w:rsidRPr="00EE32A2">
        <w:rPr>
          <w:rFonts w:ascii="Verdana" w:hAnsi="Verdana"/>
          <w:sz w:val="20"/>
          <w:u w:val="none"/>
          <w:lang w:val="ru-RU"/>
        </w:rPr>
        <w:t xml:space="preserve"> </w:t>
      </w:r>
      <w:r w:rsidR="00310F8E" w:rsidRPr="00EE32A2">
        <w:rPr>
          <w:rFonts w:ascii="Verdana" w:hAnsi="Verdana"/>
          <w:sz w:val="20"/>
          <w:u w:val="none"/>
          <w:lang w:val="bg-BG"/>
        </w:rPr>
        <w:t>№</w:t>
      </w:r>
      <w:r w:rsidR="00EE32A2" w:rsidRPr="00EE32A2">
        <w:rPr>
          <w:rFonts w:ascii="Verdana" w:hAnsi="Verdana"/>
          <w:sz w:val="20"/>
          <w:u w:val="none"/>
          <w:lang w:val="bg-BG"/>
        </w:rPr>
        <w:t xml:space="preserve"> </w:t>
      </w:r>
      <w:r w:rsidR="00972F5E">
        <w:rPr>
          <w:rFonts w:ascii="Verdana" w:hAnsi="Verdana"/>
          <w:color w:val="FF0000"/>
          <w:sz w:val="20"/>
          <w:lang w:val="bg-BG"/>
        </w:rPr>
        <w:t>2612-Е-8</w:t>
      </w:r>
      <w:r w:rsidR="004012EC" w:rsidRPr="00E379F2">
        <w:rPr>
          <w:rFonts w:ascii="Verdana" w:hAnsi="Verdana"/>
          <w:sz w:val="20"/>
          <w:u w:val="none"/>
          <w:lang w:val="bg-BG"/>
        </w:rPr>
        <w:t xml:space="preserve">, включващ отдели: </w:t>
      </w:r>
      <w:r w:rsidR="00110712">
        <w:rPr>
          <w:rFonts w:ascii="Verdana" w:hAnsi="Verdana"/>
          <w:sz w:val="20"/>
          <w:lang w:val="bg-BG"/>
        </w:rPr>
        <w:t xml:space="preserve"> </w:t>
      </w:r>
      <w:r w:rsidR="0020224F">
        <w:rPr>
          <w:rFonts w:ascii="Verdana" w:hAnsi="Verdana"/>
          <w:sz w:val="20"/>
          <w:lang w:val="bg-BG"/>
        </w:rPr>
        <w:t>559з</w:t>
      </w:r>
      <w:r w:rsidR="00C05A4F" w:rsidRPr="002F156E">
        <w:rPr>
          <w:rFonts w:ascii="Verdana" w:hAnsi="Verdana"/>
          <w:sz w:val="20"/>
          <w:u w:val="none"/>
          <w:lang w:val="bg-BG"/>
        </w:rPr>
        <w:t>,</w:t>
      </w:r>
      <w:r w:rsidR="004012EC" w:rsidRPr="00DF681D">
        <w:rPr>
          <w:rFonts w:ascii="Verdana" w:hAnsi="Verdana"/>
          <w:sz w:val="20"/>
          <w:u w:val="none"/>
          <w:lang w:val="bg-BG"/>
        </w:rPr>
        <w:t xml:space="preserve"> </w:t>
      </w:r>
      <w:proofErr w:type="spellStart"/>
      <w:r w:rsidR="000724C3">
        <w:rPr>
          <w:rFonts w:ascii="Verdana" w:hAnsi="Verdana"/>
          <w:b w:val="0"/>
          <w:sz w:val="20"/>
          <w:u w:val="none"/>
          <w:lang w:val="ru-RU"/>
        </w:rPr>
        <w:t>находящ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се на </w:t>
      </w:r>
      <w:proofErr w:type="spellStart"/>
      <w:r w:rsidR="004012EC" w:rsidRPr="00E379F2">
        <w:rPr>
          <w:rFonts w:ascii="Verdana" w:hAnsi="Verdana"/>
          <w:b w:val="0"/>
          <w:sz w:val="20"/>
          <w:u w:val="none"/>
          <w:lang w:val="ru-RU"/>
        </w:rPr>
        <w:t>територията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на ТП „ДГС </w:t>
      </w:r>
      <w:proofErr w:type="spellStart"/>
      <w:r w:rsidR="004012EC" w:rsidRPr="00E379F2">
        <w:rPr>
          <w:rFonts w:ascii="Verdana" w:hAnsi="Verdana"/>
          <w:b w:val="0"/>
          <w:sz w:val="20"/>
          <w:u w:val="none"/>
          <w:lang w:val="ru-RU"/>
        </w:rPr>
        <w:t>Гоце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Делчев”, гр. Г</w:t>
      </w:r>
      <w:proofErr w:type="spellStart"/>
      <w:r w:rsidR="004012EC" w:rsidRPr="00E379F2">
        <w:rPr>
          <w:rFonts w:ascii="Verdana" w:hAnsi="Verdana"/>
          <w:b w:val="0"/>
          <w:sz w:val="20"/>
          <w:u w:val="none"/>
          <w:lang w:val="bg-BG"/>
        </w:rPr>
        <w:t>оце</w:t>
      </w:r>
      <w:proofErr w:type="spellEnd"/>
      <w:r w:rsidR="004012EC" w:rsidRPr="00E379F2">
        <w:rPr>
          <w:rFonts w:ascii="Verdana" w:hAnsi="Verdana"/>
          <w:b w:val="0"/>
          <w:sz w:val="20"/>
          <w:u w:val="none"/>
          <w:lang w:val="ru-RU"/>
        </w:rPr>
        <w:t xml:space="preserve"> Делчев</w:t>
      </w:r>
      <w:r w:rsidR="004012EC" w:rsidRPr="00A750D1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bg-BG"/>
        </w:rPr>
        <w:t>с обща кубатура на обекта:</w:t>
      </w:r>
      <w:r w:rsidR="00621ADA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52397F">
        <w:rPr>
          <w:rFonts w:ascii="Verdana" w:hAnsi="Verdana"/>
          <w:color w:val="FF0000"/>
          <w:sz w:val="20"/>
          <w:u w:val="none"/>
          <w:lang w:val="bg-BG"/>
        </w:rPr>
        <w:t>115,30</w:t>
      </w:r>
      <w:r w:rsidR="000724C3" w:rsidRPr="00621ADA">
        <w:rPr>
          <w:rFonts w:ascii="Verdana" w:hAnsi="Verdana"/>
          <w:color w:val="FF0000"/>
          <w:sz w:val="20"/>
          <w:u w:val="none"/>
          <w:lang w:val="bg-BG"/>
        </w:rPr>
        <w:t xml:space="preserve"> </w:t>
      </w:r>
      <w:r w:rsidRPr="00621ADA">
        <w:rPr>
          <w:rFonts w:ascii="Verdana" w:hAnsi="Verdana"/>
          <w:color w:val="FF0000"/>
          <w:sz w:val="20"/>
          <w:u w:val="none"/>
          <w:lang w:val="bg-BG"/>
        </w:rPr>
        <w:t>куб.м</w:t>
      </w:r>
      <w:r w:rsidRPr="00A750D1">
        <w:rPr>
          <w:rFonts w:ascii="Verdana" w:hAnsi="Verdana"/>
          <w:b w:val="0"/>
          <w:sz w:val="20"/>
          <w:u w:val="none"/>
          <w:lang w:val="bg-BG"/>
        </w:rPr>
        <w:t>.</w:t>
      </w:r>
      <w:r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ru-RU"/>
        </w:rPr>
        <w:t xml:space="preserve">участника </w:t>
      </w:r>
      <w:r w:rsidR="009A45A4" w:rsidRPr="0052397F">
        <w:rPr>
          <w:rFonts w:ascii="Verdana" w:hAnsi="Verdana"/>
          <w:bCs/>
          <w:sz w:val="20"/>
          <w:lang w:val="ru-RU"/>
        </w:rPr>
        <w:t>фирма</w:t>
      </w:r>
      <w:r w:rsidR="009A45A4" w:rsidRPr="0052397F">
        <w:rPr>
          <w:rFonts w:ascii="Verdana" w:hAnsi="Verdana"/>
          <w:bCs/>
          <w:sz w:val="20"/>
          <w:lang w:val="bg-BG"/>
        </w:rPr>
        <w:t xml:space="preserve"> </w:t>
      </w:r>
      <w:r w:rsidR="0052397F" w:rsidRPr="0052397F">
        <w:rPr>
          <w:rFonts w:ascii="Verdana" w:hAnsi="Verdana"/>
          <w:bCs/>
          <w:sz w:val="20"/>
          <w:lang w:val="bg-BG"/>
        </w:rPr>
        <w:t>ЕТ</w:t>
      </w:r>
      <w:r w:rsidR="009A45A4" w:rsidRPr="0052397F">
        <w:rPr>
          <w:rFonts w:ascii="Verdana" w:hAnsi="Verdana"/>
          <w:bCs/>
          <w:sz w:val="20"/>
          <w:lang w:val="bg-BG"/>
        </w:rPr>
        <w:t>„</w:t>
      </w:r>
      <w:r w:rsidR="0052397F" w:rsidRPr="0052397F">
        <w:rPr>
          <w:rFonts w:ascii="Verdana" w:hAnsi="Verdana"/>
          <w:bCs/>
          <w:sz w:val="20"/>
          <w:lang w:val="bg-BG"/>
        </w:rPr>
        <w:t>МАЛИН ХАДЖИЕВ-ГЮЛЕЗАРА КЬОЙБЕШИЕВА</w:t>
      </w:r>
      <w:r w:rsidR="009A45A4" w:rsidRPr="0052397F">
        <w:rPr>
          <w:rFonts w:ascii="Verdana" w:hAnsi="Verdana"/>
          <w:bCs/>
          <w:sz w:val="20"/>
          <w:lang w:val="bg-BG"/>
        </w:rPr>
        <w:t xml:space="preserve">“, </w:t>
      </w:r>
      <w:r w:rsidR="009A45A4" w:rsidRPr="0052397F">
        <w:rPr>
          <w:rFonts w:ascii="Verdana" w:hAnsi="Verdana"/>
          <w:bCs/>
          <w:sz w:val="20"/>
        </w:rPr>
        <w:t xml:space="preserve">с </w:t>
      </w:r>
      <w:r w:rsidR="00D824DF" w:rsidRPr="0052397F">
        <w:rPr>
          <w:rFonts w:ascii="Verdana" w:hAnsi="Verdana"/>
          <w:bCs/>
          <w:sz w:val="20"/>
          <w:lang w:val="bg-BG"/>
        </w:rPr>
        <w:t xml:space="preserve">ЕИК: </w:t>
      </w:r>
      <w:r w:rsidR="0052397F" w:rsidRPr="0052397F">
        <w:rPr>
          <w:rFonts w:ascii="Verdana" w:hAnsi="Verdana"/>
          <w:bCs/>
          <w:sz w:val="20"/>
          <w:lang w:val="bg-BG"/>
        </w:rPr>
        <w:t>206768076</w:t>
      </w:r>
      <w:r w:rsidR="009A45A4" w:rsidRPr="00A750D1">
        <w:rPr>
          <w:rFonts w:ascii="Verdana" w:hAnsi="Verdana"/>
          <w:b w:val="0"/>
          <w:sz w:val="20"/>
          <w:u w:val="none"/>
          <w:lang w:val="bg-BG"/>
        </w:rPr>
        <w:t>, със се</w:t>
      </w:r>
      <w:r w:rsidR="009A45A4">
        <w:rPr>
          <w:rFonts w:ascii="Verdana" w:hAnsi="Verdana"/>
          <w:b w:val="0"/>
          <w:sz w:val="20"/>
          <w:u w:val="none"/>
          <w:lang w:val="bg-BG"/>
        </w:rPr>
        <w:t>далище и адрес на управление</w:t>
      </w:r>
      <w:r w:rsidR="009A45A4" w:rsidRPr="00BE25D3">
        <w:rPr>
          <w:rFonts w:ascii="Verdana" w:hAnsi="Verdana"/>
          <w:b w:val="0"/>
          <w:sz w:val="20"/>
          <w:u w:val="none"/>
          <w:lang w:val="bg-BG"/>
        </w:rPr>
        <w:t xml:space="preserve">: </w:t>
      </w:r>
      <w:r w:rsidR="0052397F">
        <w:rPr>
          <w:rFonts w:ascii="Verdana" w:hAnsi="Verdana"/>
          <w:b w:val="0"/>
          <w:sz w:val="20"/>
          <w:u w:val="none"/>
          <w:lang w:val="bg-BG"/>
        </w:rPr>
        <w:t xml:space="preserve">с. Сатовча 2950, </w:t>
      </w:r>
      <w:r w:rsidR="005B77FE" w:rsidRPr="004A4468">
        <w:rPr>
          <w:rFonts w:ascii="Verdana" w:hAnsi="Verdana"/>
          <w:b w:val="0"/>
          <w:sz w:val="20"/>
          <w:u w:val="none"/>
          <w:lang w:val="bg-BG"/>
        </w:rPr>
        <w:t xml:space="preserve">община </w:t>
      </w:r>
      <w:r w:rsidR="0052397F">
        <w:rPr>
          <w:rFonts w:ascii="Verdana" w:hAnsi="Verdana"/>
          <w:b w:val="0"/>
          <w:sz w:val="20"/>
          <w:u w:val="none"/>
          <w:lang w:val="bg-BG"/>
        </w:rPr>
        <w:t>Сатовча</w:t>
      </w:r>
      <w:r w:rsidR="005B77FE" w:rsidRPr="004A4468">
        <w:rPr>
          <w:rFonts w:ascii="Verdana" w:hAnsi="Verdana"/>
          <w:b w:val="0"/>
          <w:sz w:val="20"/>
          <w:u w:val="none"/>
          <w:lang w:val="bg-BG"/>
        </w:rPr>
        <w:t>, област Благоевград</w:t>
      </w:r>
      <w:r w:rsidR="005B77FE">
        <w:rPr>
          <w:rFonts w:ascii="Verdana" w:hAnsi="Verdana"/>
          <w:b w:val="0"/>
          <w:sz w:val="20"/>
          <w:u w:val="none"/>
          <w:lang w:val="bg-BG"/>
        </w:rPr>
        <w:t xml:space="preserve"> </w:t>
      </w:r>
      <w:r w:rsidR="009A45A4">
        <w:rPr>
          <w:rFonts w:ascii="Verdana" w:hAnsi="Verdana"/>
          <w:b w:val="0"/>
          <w:sz w:val="20"/>
          <w:u w:val="none"/>
          <w:lang w:val="bg-BG"/>
        </w:rPr>
        <w:t xml:space="preserve">с управител </w:t>
      </w:r>
      <w:r w:rsidR="004A4468" w:rsidRPr="008E7ED7">
        <w:rPr>
          <w:rFonts w:ascii="Verdana" w:hAnsi="Verdana"/>
          <w:b w:val="0"/>
          <w:sz w:val="20"/>
          <w:u w:val="none"/>
          <w:lang w:val="bg-BG"/>
        </w:rPr>
        <w:t xml:space="preserve"> </w:t>
      </w:r>
      <w:proofErr w:type="spellStart"/>
      <w:r w:rsidR="0052397F" w:rsidRPr="0052397F">
        <w:rPr>
          <w:rFonts w:ascii="Verdana" w:hAnsi="Verdana"/>
          <w:b w:val="0"/>
          <w:bCs/>
          <w:sz w:val="20"/>
          <w:u w:val="none"/>
          <w:lang w:val="bg-BG"/>
        </w:rPr>
        <w:t>Гюлезара</w:t>
      </w:r>
      <w:proofErr w:type="spellEnd"/>
      <w:r w:rsidR="0052397F" w:rsidRPr="0052397F">
        <w:rPr>
          <w:rFonts w:ascii="Verdana" w:hAnsi="Verdana"/>
          <w:b w:val="0"/>
          <w:bCs/>
          <w:sz w:val="20"/>
          <w:u w:val="none"/>
          <w:lang w:val="bg-BG"/>
        </w:rPr>
        <w:t xml:space="preserve"> </w:t>
      </w:r>
      <w:proofErr w:type="spellStart"/>
      <w:r w:rsidR="0052397F" w:rsidRPr="0052397F">
        <w:rPr>
          <w:rFonts w:ascii="Verdana" w:hAnsi="Verdana"/>
          <w:b w:val="0"/>
          <w:bCs/>
          <w:sz w:val="20"/>
          <w:u w:val="none"/>
          <w:lang w:val="bg-BG"/>
        </w:rPr>
        <w:t>Даутева</w:t>
      </w:r>
      <w:proofErr w:type="spellEnd"/>
      <w:r w:rsidR="0052397F" w:rsidRPr="0052397F">
        <w:rPr>
          <w:rFonts w:ascii="Verdana" w:hAnsi="Verdana"/>
          <w:b w:val="0"/>
          <w:bCs/>
          <w:sz w:val="20"/>
          <w:u w:val="none"/>
          <w:lang w:val="bg-BG"/>
        </w:rPr>
        <w:t xml:space="preserve"> </w:t>
      </w:r>
      <w:proofErr w:type="spellStart"/>
      <w:r w:rsidR="0052397F" w:rsidRPr="0052397F">
        <w:rPr>
          <w:rFonts w:ascii="Verdana" w:hAnsi="Verdana"/>
          <w:b w:val="0"/>
          <w:bCs/>
          <w:sz w:val="20"/>
          <w:u w:val="none"/>
          <w:lang w:val="bg-BG"/>
        </w:rPr>
        <w:t>Кьойбешиева</w:t>
      </w:r>
      <w:proofErr w:type="spellEnd"/>
      <w:r w:rsidR="0052397F" w:rsidRPr="00A750D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Pr="00A750D1">
        <w:rPr>
          <w:rFonts w:ascii="Verdana" w:hAnsi="Verdana"/>
          <w:b w:val="0"/>
          <w:sz w:val="20"/>
          <w:u w:val="none"/>
          <w:lang w:val="ru-RU"/>
        </w:rPr>
        <w:t>–</w:t>
      </w:r>
      <w:r w:rsidR="00310F8E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AA1FA1">
        <w:rPr>
          <w:rFonts w:ascii="Verdana" w:hAnsi="Verdana"/>
          <w:b w:val="0"/>
          <w:sz w:val="20"/>
          <w:u w:val="none"/>
          <w:lang w:val="ru-RU"/>
        </w:rPr>
        <w:t xml:space="preserve">единствен </w:t>
      </w:r>
      <w:proofErr w:type="spellStart"/>
      <w:r w:rsidR="00AA1FA1">
        <w:rPr>
          <w:rFonts w:ascii="Verdana" w:hAnsi="Verdana"/>
          <w:b w:val="0"/>
          <w:sz w:val="20"/>
          <w:u w:val="none"/>
          <w:lang w:val="ru-RU"/>
        </w:rPr>
        <w:t>допуснат</w:t>
      </w:r>
      <w:proofErr w:type="spellEnd"/>
      <w:r w:rsidR="00AA1FA1">
        <w:rPr>
          <w:rFonts w:ascii="Verdana" w:hAnsi="Verdana"/>
          <w:b w:val="0"/>
          <w:sz w:val="20"/>
          <w:u w:val="none"/>
          <w:lang w:val="ru-RU"/>
        </w:rPr>
        <w:t xml:space="preserve"> </w:t>
      </w:r>
      <w:r w:rsidR="001B7D09">
        <w:rPr>
          <w:rFonts w:ascii="Verdana" w:hAnsi="Verdana"/>
          <w:sz w:val="20"/>
          <w:u w:val="none"/>
          <w:lang w:val="bg-BG"/>
        </w:rPr>
        <w:t>уча</w:t>
      </w:r>
      <w:r w:rsidR="00606B9E">
        <w:rPr>
          <w:rFonts w:ascii="Verdana" w:hAnsi="Verdana"/>
          <w:sz w:val="20"/>
          <w:u w:val="none"/>
          <w:lang w:val="bg-BG"/>
        </w:rPr>
        <w:t xml:space="preserve">стник, </w:t>
      </w:r>
      <w:r w:rsidR="00AA1FA1">
        <w:rPr>
          <w:rFonts w:ascii="Verdana" w:hAnsi="Verdana"/>
          <w:sz w:val="20"/>
          <w:u w:val="none"/>
          <w:lang w:val="bg-BG"/>
        </w:rPr>
        <w:t>с ценово предложение отговарящо на изискванията</w:t>
      </w:r>
      <w:r w:rsidR="004C3B4C">
        <w:rPr>
          <w:rFonts w:ascii="Verdana" w:hAnsi="Verdana"/>
          <w:sz w:val="20"/>
          <w:u w:val="none"/>
          <w:lang w:val="bg-BG"/>
        </w:rPr>
        <w:t xml:space="preserve">, което е и </w:t>
      </w:r>
      <w:r w:rsidR="00575C3F">
        <w:rPr>
          <w:rFonts w:ascii="Verdana" w:hAnsi="Verdana"/>
          <w:sz w:val="20"/>
          <w:u w:val="none"/>
          <w:lang w:val="bg-BG"/>
        </w:rPr>
        <w:t>най-висока цена за покупка на дървесината за обе</w:t>
      </w:r>
      <w:r w:rsidR="006A1594">
        <w:rPr>
          <w:rFonts w:ascii="Verdana" w:hAnsi="Verdana"/>
          <w:sz w:val="20"/>
          <w:u w:val="none"/>
          <w:lang w:val="bg-BG"/>
        </w:rPr>
        <w:t xml:space="preserve">кта в размер на </w:t>
      </w:r>
      <w:r w:rsidR="00E9106B">
        <w:rPr>
          <w:rFonts w:ascii="Verdana" w:hAnsi="Verdana"/>
          <w:sz w:val="20"/>
          <w:u w:val="none"/>
        </w:rPr>
        <w:t xml:space="preserve">– </w:t>
      </w:r>
      <w:r w:rsidR="0052397F">
        <w:rPr>
          <w:rFonts w:ascii="Verdana" w:hAnsi="Verdana"/>
          <w:sz w:val="20"/>
          <w:u w:val="none"/>
          <w:lang w:val="bg-BG"/>
        </w:rPr>
        <w:t>6 880,00</w:t>
      </w:r>
      <w:r w:rsidR="00D93D80">
        <w:rPr>
          <w:rFonts w:ascii="Verdana" w:hAnsi="Verdana"/>
          <w:sz w:val="20"/>
          <w:u w:val="none"/>
          <w:lang w:val="bg-BG"/>
        </w:rPr>
        <w:t xml:space="preserve"> €/</w:t>
      </w:r>
      <w:r w:rsidR="0052397F">
        <w:rPr>
          <w:rFonts w:ascii="Verdana" w:hAnsi="Verdana"/>
          <w:sz w:val="20"/>
          <w:u w:val="none"/>
          <w:lang w:val="bg-BG"/>
        </w:rPr>
        <w:t>Шест хиляди осемстотин и осемдесет</w:t>
      </w:r>
      <w:r w:rsidR="00E251BD">
        <w:rPr>
          <w:rFonts w:ascii="Verdana" w:hAnsi="Verdana"/>
          <w:sz w:val="20"/>
          <w:u w:val="none"/>
          <w:lang w:val="bg-BG"/>
        </w:rPr>
        <w:t xml:space="preserve"> </w:t>
      </w:r>
      <w:r w:rsidR="00575C3F">
        <w:rPr>
          <w:rFonts w:ascii="Verdana" w:hAnsi="Verdana"/>
          <w:sz w:val="20"/>
          <w:u w:val="none"/>
          <w:lang w:val="bg-BG"/>
        </w:rPr>
        <w:t>евро</w:t>
      </w:r>
      <w:r w:rsidR="00D93D80">
        <w:rPr>
          <w:rFonts w:ascii="Verdana" w:hAnsi="Verdana"/>
          <w:sz w:val="20"/>
          <w:u w:val="none"/>
          <w:lang w:val="bg-BG"/>
        </w:rPr>
        <w:t>/</w:t>
      </w:r>
      <w:r w:rsidR="0052397F">
        <w:rPr>
          <w:rFonts w:ascii="Verdana" w:hAnsi="Verdana"/>
          <w:sz w:val="20"/>
          <w:u w:val="none"/>
          <w:lang w:val="bg-BG"/>
        </w:rPr>
        <w:t>13 638,26</w:t>
      </w:r>
      <w:r w:rsidR="009750BF">
        <w:rPr>
          <w:rFonts w:ascii="Verdana" w:hAnsi="Verdana"/>
          <w:sz w:val="20"/>
          <w:u w:val="none"/>
          <w:lang w:val="bg-BG"/>
        </w:rPr>
        <w:t xml:space="preserve"> лева</w:t>
      </w:r>
      <w:r w:rsidR="002D4401" w:rsidRPr="00490D53">
        <w:rPr>
          <w:rFonts w:ascii="Verdana" w:hAnsi="Verdana"/>
          <w:sz w:val="20"/>
          <w:u w:val="none"/>
          <w:lang w:val="bg-BG"/>
        </w:rPr>
        <w:t>/</w:t>
      </w:r>
      <w:r w:rsidR="0052397F">
        <w:rPr>
          <w:rFonts w:ascii="Verdana" w:hAnsi="Verdana"/>
          <w:sz w:val="20"/>
          <w:u w:val="none"/>
          <w:lang w:val="bg-BG"/>
        </w:rPr>
        <w:t>Тринадесет хиляди шестстотин тридесет и осем</w:t>
      </w:r>
      <w:r w:rsidR="00E251BD">
        <w:rPr>
          <w:rFonts w:ascii="Verdana" w:hAnsi="Verdana"/>
          <w:sz w:val="20"/>
          <w:u w:val="none"/>
          <w:lang w:val="bg-BG"/>
        </w:rPr>
        <w:t xml:space="preserve"> лева и </w:t>
      </w:r>
      <w:r w:rsidR="0052397F">
        <w:rPr>
          <w:rFonts w:ascii="Verdana" w:hAnsi="Verdana"/>
          <w:sz w:val="20"/>
          <w:u w:val="none"/>
          <w:lang w:val="bg-BG"/>
        </w:rPr>
        <w:t>26</w:t>
      </w:r>
      <w:r w:rsidR="00FD41BA">
        <w:rPr>
          <w:rFonts w:ascii="Verdana" w:hAnsi="Verdana"/>
          <w:sz w:val="20"/>
          <w:u w:val="none"/>
          <w:lang w:val="bg-BG"/>
        </w:rPr>
        <w:t xml:space="preserve"> стотинки</w:t>
      </w:r>
      <w:r w:rsidR="00195A02">
        <w:rPr>
          <w:rFonts w:ascii="Verdana" w:hAnsi="Verdana"/>
          <w:sz w:val="20"/>
          <w:u w:val="none"/>
          <w:lang w:val="bg-BG"/>
        </w:rPr>
        <w:t xml:space="preserve">/ </w:t>
      </w:r>
      <w:r w:rsidR="00215F98">
        <w:rPr>
          <w:rFonts w:ascii="Verdana" w:hAnsi="Verdana"/>
          <w:sz w:val="20"/>
          <w:u w:val="none"/>
          <w:lang w:val="bg-BG"/>
        </w:rPr>
        <w:t xml:space="preserve"> без ДДС</w:t>
      </w:r>
      <w:r w:rsidR="002D4401">
        <w:rPr>
          <w:rFonts w:ascii="Verdana" w:hAnsi="Verdana"/>
          <w:sz w:val="20"/>
          <w:u w:val="none"/>
          <w:lang w:val="bg-BG"/>
        </w:rPr>
        <w:t>.</w:t>
      </w:r>
    </w:p>
    <w:p w14:paraId="10EDE90D" w14:textId="77777777" w:rsidR="00C05A4F" w:rsidRDefault="00C05A4F" w:rsidP="00B16D09">
      <w:pPr>
        <w:pStyle w:val="ae"/>
        <w:spacing w:after="0"/>
        <w:ind w:left="-720" w:right="-828" w:firstLine="720"/>
        <w:jc w:val="both"/>
        <w:rPr>
          <w:rFonts w:ascii="Verdana" w:hAnsi="Verdana"/>
          <w:sz w:val="20"/>
          <w:u w:val="none"/>
          <w:lang w:val="bg-BG"/>
        </w:rPr>
      </w:pPr>
    </w:p>
    <w:p w14:paraId="121258B0" w14:textId="77777777" w:rsidR="00EF5C61" w:rsidRDefault="005B25AE" w:rsidP="00B11D96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  <w:lang w:val="en-GB"/>
        </w:rPr>
        <w:t>3</w:t>
      </w:r>
      <w:r w:rsidR="00DB66CC" w:rsidRPr="00EF0E91">
        <w:rPr>
          <w:rFonts w:ascii="Verdana" w:hAnsi="Verdana"/>
          <w:b/>
          <w:sz w:val="20"/>
        </w:rPr>
        <w:t>.</w:t>
      </w:r>
      <w:r w:rsidR="00DB66CC" w:rsidRPr="00EF0E91">
        <w:rPr>
          <w:rFonts w:ascii="Verdana" w:hAnsi="Verdana"/>
          <w:sz w:val="20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Настоящата заповед на </w:t>
      </w:r>
      <w:r w:rsidR="00DB66CC" w:rsidRPr="00904773">
        <w:rPr>
          <w:rFonts w:ascii="Verdana" w:hAnsi="Verdana"/>
          <w:b/>
          <w:bCs/>
          <w:sz w:val="20"/>
        </w:rPr>
        <w:t xml:space="preserve">основание </w:t>
      </w:r>
      <w:r w:rsidR="00EF5C61" w:rsidRPr="00904773">
        <w:rPr>
          <w:rFonts w:ascii="Verdana" w:hAnsi="Verdana"/>
          <w:b/>
          <w:sz w:val="20"/>
          <w:lang w:val="ru-RU"/>
        </w:rPr>
        <w:t>чл. 74е</w:t>
      </w:r>
      <w:r w:rsidR="00E01A17" w:rsidRPr="00904773">
        <w:rPr>
          <w:rFonts w:ascii="Verdana" w:hAnsi="Verdana"/>
          <w:b/>
          <w:sz w:val="20"/>
          <w:lang w:val="ru-RU"/>
        </w:rPr>
        <w:t>, ал.</w:t>
      </w:r>
      <w:r w:rsidR="00EF5C61" w:rsidRPr="00904773">
        <w:rPr>
          <w:rFonts w:ascii="Verdana" w:hAnsi="Verdana"/>
          <w:b/>
          <w:sz w:val="20"/>
        </w:rPr>
        <w:t xml:space="preserve"> 3</w:t>
      </w:r>
      <w:r w:rsidR="00EF5C61">
        <w:rPr>
          <w:rFonts w:ascii="Verdana" w:hAnsi="Verdana"/>
          <w:b/>
          <w:sz w:val="20"/>
          <w:lang w:val="ru-RU"/>
        </w:rPr>
        <w:t xml:space="preserve"> </w:t>
      </w:r>
      <w:r w:rsidR="00DB66CC" w:rsidRPr="00EF0E91">
        <w:rPr>
          <w:rFonts w:ascii="Verdana" w:hAnsi="Verdana"/>
          <w:bCs/>
          <w:sz w:val="20"/>
        </w:rPr>
        <w:t xml:space="preserve">от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Наредба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условията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реда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възлагане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изпълнението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дейности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в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горските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територии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–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държавна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общинска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собственост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за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ползването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дървесина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недървесни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горски</w:t>
      </w:r>
      <w:proofErr w:type="spellEnd"/>
      <w:r w:rsidR="00DB66CC" w:rsidRPr="00EF0E91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F0E91">
        <w:rPr>
          <w:rFonts w:ascii="Verdana" w:hAnsi="Verdana"/>
          <w:sz w:val="20"/>
          <w:lang w:val="ru-RU"/>
        </w:rPr>
        <w:t>продукти</w:t>
      </w:r>
      <w:proofErr w:type="spellEnd"/>
      <w:r w:rsidR="00EF5C61">
        <w:rPr>
          <w:rFonts w:ascii="Verdana" w:hAnsi="Verdana"/>
          <w:bCs/>
          <w:sz w:val="20"/>
        </w:rPr>
        <w:t xml:space="preserve"> да</w:t>
      </w:r>
      <w:r w:rsidR="00EF5C61" w:rsidRPr="00EF0E91">
        <w:rPr>
          <w:rFonts w:ascii="Verdana" w:hAnsi="Verdana"/>
          <w:bCs/>
          <w:sz w:val="20"/>
        </w:rPr>
        <w:t xml:space="preserve"> бъде изпратена за публикуване на</w:t>
      </w:r>
      <w:r w:rsidR="00EF5C61">
        <w:rPr>
          <w:rFonts w:ascii="Verdana" w:hAnsi="Verdana"/>
          <w:bCs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интернет</w:t>
      </w:r>
      <w:r w:rsidR="00B11D96">
        <w:rPr>
          <w:rFonts w:ascii="Verdana" w:hAnsi="Verdana"/>
          <w:sz w:val="20"/>
        </w:rPr>
        <w:t xml:space="preserve"> </w:t>
      </w:r>
      <w:r w:rsidR="00EF5C61" w:rsidRPr="00EF5C61">
        <w:rPr>
          <w:rFonts w:ascii="Verdana" w:hAnsi="Verdana"/>
          <w:sz w:val="20"/>
        </w:rPr>
        <w:t>страницата на продавача, на електронната платформа, на която се извършва търгът, за което участниците се уведомяват по електронен път</w:t>
      </w:r>
      <w:r w:rsidR="0070318C">
        <w:rPr>
          <w:rFonts w:ascii="Verdana" w:hAnsi="Verdana"/>
          <w:sz w:val="20"/>
        </w:rPr>
        <w:t xml:space="preserve"> или по реда на чл. 61 от АПК, в случаи, че заинтересованите лица не могат да бъдат уведомени по електронен път</w:t>
      </w:r>
      <w:r w:rsidR="00EF5C61" w:rsidRPr="00EF5C61">
        <w:rPr>
          <w:rFonts w:ascii="Verdana" w:hAnsi="Verdana"/>
          <w:sz w:val="20"/>
        </w:rPr>
        <w:t>.</w:t>
      </w:r>
    </w:p>
    <w:p w14:paraId="64E11DEB" w14:textId="77777777" w:rsidR="004F5CCF" w:rsidRDefault="004F5CCF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2B45B33D" w14:textId="77777777" w:rsidR="0070318C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b/>
          <w:sz w:val="20"/>
        </w:rPr>
        <w:t>На основание чл. 74е, ал. 4 изречение второ</w:t>
      </w:r>
      <w:r>
        <w:rPr>
          <w:rFonts w:ascii="Verdana" w:hAnsi="Verdana"/>
          <w:sz w:val="20"/>
        </w:rPr>
        <w:t xml:space="preserve"> </w:t>
      </w:r>
      <w:r w:rsidRPr="0070318C">
        <w:rPr>
          <w:rFonts w:ascii="Verdana" w:hAnsi="Verdana"/>
          <w:sz w:val="20"/>
        </w:rPr>
        <w:t>от 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</w:t>
      </w:r>
      <w:r>
        <w:rPr>
          <w:rFonts w:ascii="Verdana" w:hAnsi="Verdana"/>
          <w:sz w:val="20"/>
        </w:rPr>
        <w:t>есни горс</w:t>
      </w:r>
      <w:r w:rsidR="008B74F6">
        <w:rPr>
          <w:rFonts w:ascii="Verdana" w:hAnsi="Verdana"/>
          <w:sz w:val="20"/>
        </w:rPr>
        <w:t xml:space="preserve">ки продукти </w:t>
      </w:r>
      <w:r w:rsidR="008B74F6" w:rsidRPr="003F47CA">
        <w:rPr>
          <w:rFonts w:ascii="Verdana" w:hAnsi="Verdana"/>
          <w:b/>
          <w:sz w:val="20"/>
        </w:rPr>
        <w:t>в случай</w:t>
      </w:r>
      <w:r w:rsidR="008B74F6">
        <w:rPr>
          <w:rFonts w:ascii="Verdana" w:hAnsi="Verdana"/>
          <w:sz w:val="20"/>
        </w:rPr>
        <w:t xml:space="preserve">, че </w:t>
      </w:r>
      <w:r w:rsidR="008B74F6" w:rsidRPr="008B74F6">
        <w:rPr>
          <w:rFonts w:ascii="Verdana" w:hAnsi="Verdana"/>
          <w:sz w:val="20"/>
        </w:rPr>
        <w:t>всички заинтересовани страни писмено поискат п</w:t>
      </w:r>
      <w:r w:rsidR="008B74F6">
        <w:rPr>
          <w:rFonts w:ascii="Verdana" w:hAnsi="Verdana"/>
          <w:sz w:val="20"/>
        </w:rPr>
        <w:t xml:space="preserve">редварително изпълнение на акта, като подадат заявление по реда на чл. 90, ал. 2, т. 1 от АПК, </w:t>
      </w:r>
      <w:r w:rsidR="008B74F6">
        <w:rPr>
          <w:rFonts w:ascii="Verdana" w:hAnsi="Verdana"/>
          <w:sz w:val="20"/>
        </w:rPr>
        <w:tab/>
      </w:r>
      <w:r w:rsidR="008B74F6" w:rsidRPr="003F47CA">
        <w:rPr>
          <w:rFonts w:ascii="Verdana" w:hAnsi="Verdana"/>
          <w:b/>
          <w:sz w:val="20"/>
        </w:rPr>
        <w:t>допускам предварително изпълнение</w:t>
      </w:r>
      <w:r w:rsidR="008B74F6">
        <w:rPr>
          <w:rFonts w:ascii="Verdana" w:hAnsi="Verdana"/>
          <w:sz w:val="20"/>
        </w:rPr>
        <w:t xml:space="preserve"> на настоящата заповед. </w:t>
      </w:r>
    </w:p>
    <w:p w14:paraId="2BF9F019" w14:textId="6BD2FF6A" w:rsidR="00132B4D" w:rsidRPr="004A4468" w:rsidRDefault="00132B4D" w:rsidP="00132B4D">
      <w:pPr>
        <w:pStyle w:val="ac"/>
        <w:ind w:left="-720" w:right="-648" w:firstLine="720"/>
        <w:rPr>
          <w:rFonts w:ascii="Verdana" w:hAnsi="Verdana"/>
          <w:b/>
          <w:sz w:val="20"/>
        </w:rPr>
      </w:pPr>
      <w:r w:rsidRPr="003F47CA">
        <w:rPr>
          <w:rFonts w:ascii="Verdana" w:hAnsi="Verdana"/>
          <w:b/>
          <w:sz w:val="20"/>
        </w:rPr>
        <w:t>4.1</w:t>
      </w:r>
      <w:r w:rsidR="008B74F6" w:rsidRPr="003F47CA">
        <w:rPr>
          <w:rFonts w:ascii="Verdana" w:hAnsi="Verdana"/>
          <w:b/>
          <w:sz w:val="20"/>
        </w:rPr>
        <w:t>.</w:t>
      </w:r>
      <w:r w:rsidR="008B74F6">
        <w:rPr>
          <w:rFonts w:ascii="Verdana" w:hAnsi="Verdana"/>
          <w:sz w:val="20"/>
        </w:rPr>
        <w:t xml:space="preserve"> В случай на допуснато предварително изпълнение по </w:t>
      </w:r>
      <w:r w:rsidR="008B74F6" w:rsidRPr="00132B4D">
        <w:rPr>
          <w:rFonts w:ascii="Verdana" w:hAnsi="Verdana"/>
          <w:b/>
          <w:sz w:val="20"/>
        </w:rPr>
        <w:t>т. 4</w:t>
      </w:r>
      <w:r w:rsidR="008B74F6">
        <w:rPr>
          <w:rFonts w:ascii="Verdana" w:hAnsi="Verdana"/>
          <w:sz w:val="20"/>
        </w:rPr>
        <w:t xml:space="preserve"> от настоящата заповед при условията на чл. 90, ал. 2, т. 1 от АПК, на основание чл. 35, ал.</w:t>
      </w:r>
      <w:r w:rsidR="00336445">
        <w:rPr>
          <w:rFonts w:ascii="Verdana" w:hAnsi="Verdana"/>
          <w:sz w:val="20"/>
        </w:rPr>
        <w:t xml:space="preserve"> </w:t>
      </w:r>
      <w:r w:rsidR="008B74F6">
        <w:rPr>
          <w:rFonts w:ascii="Verdana" w:hAnsi="Verdana"/>
          <w:sz w:val="20"/>
        </w:rPr>
        <w:t>3, т. 2</w:t>
      </w:r>
      <w:r w:rsidR="00051376">
        <w:rPr>
          <w:rFonts w:ascii="Verdana" w:hAnsi="Verdana"/>
          <w:sz w:val="20"/>
        </w:rPr>
        <w:t xml:space="preserve">, </w:t>
      </w:r>
      <w:proofErr w:type="spellStart"/>
      <w:r w:rsidR="00051376">
        <w:rPr>
          <w:rFonts w:ascii="Verdana" w:hAnsi="Verdana"/>
          <w:b/>
          <w:sz w:val="20"/>
          <w:lang w:val="ru-RU"/>
        </w:rPr>
        <w:t>във</w:t>
      </w:r>
      <w:proofErr w:type="spellEnd"/>
      <w:r w:rsidR="00051376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051376">
        <w:rPr>
          <w:rFonts w:ascii="Verdana" w:hAnsi="Verdana"/>
          <w:b/>
          <w:sz w:val="20"/>
          <w:lang w:val="ru-RU"/>
        </w:rPr>
        <w:t>връзка</w:t>
      </w:r>
      <w:proofErr w:type="spellEnd"/>
      <w:r w:rsidR="00051376">
        <w:rPr>
          <w:rFonts w:ascii="Verdana" w:hAnsi="Verdana"/>
          <w:b/>
          <w:sz w:val="20"/>
          <w:lang w:val="ru-RU"/>
        </w:rPr>
        <w:t xml:space="preserve"> чл. 74е, ал. 6 </w:t>
      </w:r>
      <w:r>
        <w:rPr>
          <w:rFonts w:ascii="Verdana" w:hAnsi="Verdana"/>
          <w:sz w:val="20"/>
        </w:rPr>
        <w:t>от</w:t>
      </w:r>
      <w:r w:rsidR="008B74F6"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>Наредбата за условията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</w:t>
      </w:r>
      <w:r>
        <w:rPr>
          <w:rFonts w:ascii="Verdana" w:hAnsi="Verdana"/>
          <w:sz w:val="20"/>
        </w:rPr>
        <w:t xml:space="preserve"> </w:t>
      </w:r>
      <w:r w:rsidRPr="00132B4D">
        <w:rPr>
          <w:rFonts w:ascii="Verdana" w:hAnsi="Verdana"/>
          <w:sz w:val="20"/>
        </w:rPr>
        <w:t xml:space="preserve">в </w:t>
      </w:r>
      <w:r w:rsidRPr="00132B4D">
        <w:rPr>
          <w:rFonts w:ascii="Verdana" w:hAnsi="Verdana"/>
          <w:b/>
          <w:sz w:val="20"/>
        </w:rPr>
        <w:t>14-дневен срок</w:t>
      </w:r>
      <w:r w:rsidRPr="00132B4D">
        <w:rPr>
          <w:rFonts w:ascii="Verdana" w:hAnsi="Verdana"/>
          <w:sz w:val="20"/>
        </w:rPr>
        <w:t xml:space="preserve"> от </w:t>
      </w:r>
      <w:r>
        <w:rPr>
          <w:rFonts w:ascii="Verdana" w:hAnsi="Verdana"/>
          <w:sz w:val="20"/>
        </w:rPr>
        <w:t>съобщаване на</w:t>
      </w:r>
      <w:r w:rsidRPr="00132B4D">
        <w:rPr>
          <w:rFonts w:ascii="Verdana" w:hAnsi="Verdana"/>
          <w:sz w:val="20"/>
        </w:rPr>
        <w:t xml:space="preserve"> заповедта за определяне на купувач да се сключи договор за </w:t>
      </w:r>
      <w:r w:rsidR="001F2997">
        <w:rPr>
          <w:rFonts w:ascii="Verdana" w:hAnsi="Verdana"/>
          <w:sz w:val="20"/>
        </w:rPr>
        <w:t>покупко-</w:t>
      </w:r>
      <w:r w:rsidRPr="00132B4D">
        <w:rPr>
          <w:rFonts w:ascii="Verdana" w:hAnsi="Verdana"/>
          <w:sz w:val="20"/>
        </w:rPr>
        <w:t xml:space="preserve">продажба </w:t>
      </w:r>
      <w:r w:rsidR="001F2997">
        <w:rPr>
          <w:rFonts w:ascii="Verdana" w:hAnsi="Verdana"/>
          <w:sz w:val="20"/>
        </w:rPr>
        <w:t xml:space="preserve">на добита дървесина от склад </w:t>
      </w:r>
      <w:r>
        <w:rPr>
          <w:rFonts w:ascii="Verdana" w:hAnsi="Verdana"/>
          <w:sz w:val="20"/>
        </w:rPr>
        <w:t xml:space="preserve">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972F5E">
        <w:rPr>
          <w:rFonts w:ascii="Verdana" w:hAnsi="Verdana"/>
          <w:b/>
          <w:color w:val="FF0000"/>
          <w:sz w:val="20"/>
        </w:rPr>
        <w:t>2612-Е-8</w:t>
      </w:r>
      <w:r w:rsidRPr="00132B4D">
        <w:rPr>
          <w:rFonts w:ascii="Verdana" w:hAnsi="Verdana"/>
          <w:sz w:val="20"/>
        </w:rPr>
        <w:t xml:space="preserve"> с участника, определен за купувач</w:t>
      </w:r>
      <w:r>
        <w:rPr>
          <w:rFonts w:ascii="Verdana" w:hAnsi="Verdana"/>
          <w:sz w:val="20"/>
        </w:rPr>
        <w:t xml:space="preserve"> </w:t>
      </w:r>
      <w:r w:rsidR="00B7175E" w:rsidRPr="00B7175E">
        <w:rPr>
          <w:rFonts w:ascii="Verdana" w:hAnsi="Verdana"/>
          <w:b/>
          <w:sz w:val="20"/>
          <w:lang w:val="ru-RU"/>
        </w:rPr>
        <w:t>фирма</w:t>
      </w:r>
      <w:r w:rsidR="00B7175E" w:rsidRPr="00B7175E">
        <w:rPr>
          <w:rFonts w:ascii="Verdana" w:hAnsi="Verdana"/>
          <w:b/>
          <w:sz w:val="20"/>
        </w:rPr>
        <w:t xml:space="preserve"> ЕТ„МАЛИН ХАДЖИЕВ-ГЮЛЕЗАРА КЬОЙБЕШИЕВА“, с ЕИК: 206768076</w:t>
      </w:r>
      <w:r w:rsidR="007C322A" w:rsidRPr="004A4468">
        <w:rPr>
          <w:rFonts w:ascii="Verdana" w:hAnsi="Verdana"/>
          <w:b/>
          <w:sz w:val="20"/>
        </w:rPr>
        <w:t>.</w:t>
      </w:r>
    </w:p>
    <w:p w14:paraId="2E7CA6C1" w14:textId="1FDF54C6" w:rsidR="008B74F6" w:rsidRPr="00132B4D" w:rsidRDefault="00132B4D" w:rsidP="00132B4D">
      <w:pPr>
        <w:pStyle w:val="ac"/>
        <w:ind w:left="-720" w:right="-648" w:firstLine="720"/>
        <w:rPr>
          <w:rFonts w:ascii="Verdana" w:hAnsi="Verdana"/>
          <w:sz w:val="20"/>
        </w:rPr>
      </w:pPr>
      <w:r w:rsidRPr="003F47CA">
        <w:rPr>
          <w:rFonts w:ascii="Verdana" w:hAnsi="Verdana"/>
          <w:b/>
          <w:sz w:val="20"/>
        </w:rPr>
        <w:t>4.2</w:t>
      </w:r>
      <w:r w:rsidRPr="00132B4D">
        <w:rPr>
          <w:rFonts w:ascii="Verdana" w:hAnsi="Verdana"/>
          <w:sz w:val="20"/>
        </w:rPr>
        <w:t xml:space="preserve">. В случай на допуснато предварително изпълнение </w:t>
      </w:r>
      <w:r w:rsidRPr="003F47CA">
        <w:rPr>
          <w:rFonts w:ascii="Verdana" w:hAnsi="Verdana"/>
          <w:b/>
          <w:sz w:val="20"/>
        </w:rPr>
        <w:t>по т. 4</w:t>
      </w:r>
      <w:r w:rsidRPr="00132B4D">
        <w:rPr>
          <w:rFonts w:ascii="Verdana" w:hAnsi="Verdana"/>
          <w:sz w:val="20"/>
        </w:rPr>
        <w:t xml:space="preserve"> от настоящата заповед при условията на чл. 90, ал. 2, т. 1 от АПК, </w:t>
      </w:r>
      <w:r w:rsidRPr="003F47CA">
        <w:rPr>
          <w:rFonts w:ascii="Verdana" w:hAnsi="Verdana"/>
          <w:b/>
          <w:sz w:val="20"/>
        </w:rPr>
        <w:t>на основание т.12.2</w:t>
      </w:r>
      <w:r w:rsidR="006B53B4">
        <w:rPr>
          <w:rFonts w:ascii="Verdana" w:hAnsi="Verdana"/>
          <w:sz w:val="20"/>
        </w:rPr>
        <w:t xml:space="preserve"> изречение трето</w:t>
      </w:r>
      <w:r w:rsidR="00B37261">
        <w:rPr>
          <w:rFonts w:ascii="Verdana" w:hAnsi="Verdana"/>
          <w:sz w:val="20"/>
        </w:rPr>
        <w:t xml:space="preserve"> от заповедта, за откриване </w:t>
      </w:r>
      <w:r w:rsidR="00CE064A">
        <w:rPr>
          <w:rFonts w:ascii="Verdana" w:hAnsi="Verdana"/>
          <w:sz w:val="20"/>
        </w:rPr>
        <w:t xml:space="preserve">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 -</w:t>
      </w:r>
      <w:r w:rsidR="00CE064A" w:rsidRPr="00CE064A">
        <w:rPr>
          <w:rFonts w:ascii="Verdana" w:hAnsi="Verdana"/>
          <w:b/>
          <w:sz w:val="20"/>
        </w:rPr>
        <w:t xml:space="preserve"> дневен срок</w:t>
      </w:r>
      <w:r w:rsidR="00CE064A">
        <w:rPr>
          <w:rFonts w:ascii="Verdana" w:hAnsi="Verdana"/>
          <w:sz w:val="20"/>
        </w:rPr>
        <w:t xml:space="preserve"> от изда</w:t>
      </w:r>
      <w:r w:rsidR="003F47CA">
        <w:rPr>
          <w:rFonts w:ascii="Verdana" w:hAnsi="Verdana"/>
          <w:sz w:val="20"/>
        </w:rPr>
        <w:t>ването</w:t>
      </w:r>
      <w:r w:rsidR="002F4DFE">
        <w:rPr>
          <w:rFonts w:ascii="Verdana" w:hAnsi="Verdana"/>
          <w:sz w:val="20"/>
        </w:rPr>
        <w:t xml:space="preserve"> на настоящата заповед</w:t>
      </w:r>
      <w:r w:rsidR="003F47CA">
        <w:rPr>
          <w:rFonts w:ascii="Verdana" w:hAnsi="Verdana"/>
          <w:sz w:val="20"/>
        </w:rPr>
        <w:t xml:space="preserve">, </w:t>
      </w:r>
      <w:r w:rsidR="00CE064A">
        <w:rPr>
          <w:rFonts w:ascii="Verdana" w:hAnsi="Verdana"/>
          <w:sz w:val="20"/>
        </w:rPr>
        <w:t xml:space="preserve">определеният за купувач </w:t>
      </w:r>
      <w:r w:rsidR="00B7175E" w:rsidRPr="00B7175E">
        <w:rPr>
          <w:rFonts w:ascii="Verdana" w:hAnsi="Verdana"/>
          <w:b/>
          <w:sz w:val="20"/>
          <w:lang w:val="ru-RU"/>
        </w:rPr>
        <w:t>фирма</w:t>
      </w:r>
      <w:r w:rsidR="00B7175E" w:rsidRPr="00B7175E">
        <w:rPr>
          <w:rFonts w:ascii="Verdana" w:hAnsi="Verdana"/>
          <w:b/>
          <w:sz w:val="20"/>
        </w:rPr>
        <w:t xml:space="preserve"> ЕТ„МАЛИН ХАДЖИЕВ-ГЮЛЕЗАРА КЬОЙБЕШИЕВА“, с ЕИК: 206768076</w:t>
      </w:r>
      <w:r w:rsidR="00CE064A" w:rsidRPr="00CE064A">
        <w:rPr>
          <w:rFonts w:ascii="Verdana" w:hAnsi="Verdana"/>
          <w:b/>
          <w:sz w:val="20"/>
        </w:rPr>
        <w:t>, следва да представи</w:t>
      </w:r>
      <w:r w:rsidR="00CE064A" w:rsidRPr="00CE064A">
        <w:rPr>
          <w:rFonts w:ascii="Verdana" w:hAnsi="Verdana"/>
          <w:sz w:val="20"/>
        </w:rPr>
        <w:t xml:space="preserve"> в ТП</w:t>
      </w:r>
      <w:r w:rsidR="00CE064A">
        <w:rPr>
          <w:rFonts w:ascii="Verdana" w:hAnsi="Verdana"/>
          <w:sz w:val="20"/>
        </w:rPr>
        <w:t xml:space="preserve"> </w:t>
      </w:r>
      <w:r w:rsidR="0031462D">
        <w:rPr>
          <w:rFonts w:ascii="Verdana" w:hAnsi="Verdana"/>
          <w:sz w:val="20"/>
        </w:rPr>
        <w:t>„</w:t>
      </w:r>
      <w:r w:rsidR="00CE064A" w:rsidRPr="00CE064A">
        <w:rPr>
          <w:rFonts w:ascii="Verdana" w:hAnsi="Verdana"/>
          <w:sz w:val="20"/>
        </w:rPr>
        <w:t xml:space="preserve">ДГС Гоце Делчев“ </w:t>
      </w:r>
      <w:r w:rsidR="00CE064A" w:rsidRPr="00CE064A">
        <w:rPr>
          <w:rFonts w:ascii="Verdana" w:hAnsi="Verdana"/>
          <w:b/>
          <w:sz w:val="20"/>
        </w:rPr>
        <w:t>документите по чл. 35, ал. 5</w:t>
      </w:r>
      <w:r w:rsidR="00CE064A" w:rsidRPr="00CE064A">
        <w:rPr>
          <w:rFonts w:ascii="Verdana" w:hAnsi="Verdana"/>
          <w:sz w:val="20"/>
        </w:rPr>
        <w:t xml:space="preserve"> от </w:t>
      </w:r>
      <w:r w:rsidRPr="00CE064A">
        <w:rPr>
          <w:rFonts w:ascii="Verdana" w:hAnsi="Verdana"/>
          <w:sz w:val="20"/>
        </w:rPr>
        <w:t>Наредбата за условията</w:t>
      </w:r>
      <w:r w:rsidRPr="00132B4D">
        <w:rPr>
          <w:rFonts w:ascii="Verdana" w:hAnsi="Verdana"/>
          <w:sz w:val="20"/>
        </w:rPr>
        <w:t xml:space="preserve"> и реда за възлагане изпълнението на дейности в горските територии-държавна и общинска собственост и за ползването на дървесина и недървесни горски продукти.</w:t>
      </w:r>
    </w:p>
    <w:p w14:paraId="7F161260" w14:textId="77777777" w:rsidR="0070318C" w:rsidRPr="00B11D96" w:rsidRDefault="0070318C" w:rsidP="00B11D96">
      <w:pPr>
        <w:pStyle w:val="ac"/>
        <w:ind w:left="-720" w:right="-648" w:firstLine="720"/>
        <w:rPr>
          <w:rFonts w:ascii="Verdana" w:hAnsi="Verdana"/>
          <w:sz w:val="20"/>
        </w:rPr>
      </w:pPr>
    </w:p>
    <w:p w14:paraId="0CCBEC08" w14:textId="5BF704E7" w:rsidR="004A4468" w:rsidRPr="004A4468" w:rsidRDefault="003F47CA" w:rsidP="004A4468">
      <w:pPr>
        <w:pStyle w:val="ac"/>
        <w:ind w:left="-720" w:right="-648" w:firstLine="720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5</w:t>
      </w:r>
      <w:r w:rsidR="00DB66CC" w:rsidRPr="00DB66CC">
        <w:rPr>
          <w:rFonts w:ascii="Verdana" w:hAnsi="Verdana"/>
          <w:sz w:val="20"/>
          <w:lang w:val="ru-RU"/>
        </w:rPr>
        <w:t>.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sz w:val="20"/>
          <w:lang w:val="ru-RU"/>
        </w:rPr>
        <w:t xml:space="preserve">В случай, че не </w:t>
      </w:r>
      <w:proofErr w:type="spellStart"/>
      <w:r w:rsidR="000A6CF7" w:rsidRPr="000A6CF7">
        <w:rPr>
          <w:rFonts w:ascii="Verdana" w:hAnsi="Verdana"/>
          <w:sz w:val="20"/>
          <w:lang w:val="ru-RU"/>
        </w:rPr>
        <w:t>са</w:t>
      </w:r>
      <w:proofErr w:type="spellEnd"/>
      <w:r w:rsidR="000A6CF7" w:rsidRPr="000A6CF7">
        <w:rPr>
          <w:rFonts w:ascii="Verdana" w:hAnsi="Verdana"/>
          <w:sz w:val="20"/>
          <w:lang w:val="ru-RU"/>
        </w:rPr>
        <w:t xml:space="preserve"> </w:t>
      </w:r>
      <w:proofErr w:type="spellStart"/>
      <w:r w:rsidR="000A6CF7" w:rsidRPr="000A6CF7">
        <w:rPr>
          <w:rFonts w:ascii="Verdana" w:hAnsi="Verdana"/>
          <w:sz w:val="20"/>
          <w:lang w:val="ru-RU"/>
        </w:rPr>
        <w:t>изпълнени</w:t>
      </w:r>
      <w:proofErr w:type="spellEnd"/>
      <w:r w:rsidR="000A6CF7" w:rsidRPr="000A6CF7">
        <w:rPr>
          <w:rFonts w:ascii="Verdana" w:hAnsi="Verdana"/>
          <w:sz w:val="20"/>
          <w:lang w:val="ru-RU"/>
        </w:rPr>
        <w:t xml:space="preserve"> </w:t>
      </w:r>
      <w:proofErr w:type="spellStart"/>
      <w:r w:rsidR="000A6CF7">
        <w:rPr>
          <w:rFonts w:ascii="Verdana" w:hAnsi="Verdana"/>
          <w:b/>
          <w:sz w:val="20"/>
          <w:lang w:val="ru-RU"/>
        </w:rPr>
        <w:t>условията</w:t>
      </w:r>
      <w:proofErr w:type="spellEnd"/>
      <w:r w:rsidR="000A6CF7">
        <w:rPr>
          <w:rFonts w:ascii="Verdana" w:hAnsi="Verdana"/>
          <w:b/>
          <w:sz w:val="20"/>
          <w:lang w:val="ru-RU"/>
        </w:rPr>
        <w:t xml:space="preserve"> </w:t>
      </w:r>
      <w:r w:rsidR="000A6CF7" w:rsidRPr="000A6CF7">
        <w:rPr>
          <w:rFonts w:ascii="Verdana" w:hAnsi="Verdana"/>
          <w:b/>
          <w:sz w:val="20"/>
          <w:lang w:val="ru-RU"/>
        </w:rPr>
        <w:t xml:space="preserve">на чл. 90, ал. 2, т. 1 от АПК </w:t>
      </w:r>
      <w:r w:rsidR="000A6CF7">
        <w:rPr>
          <w:rFonts w:ascii="Verdana" w:hAnsi="Verdana"/>
          <w:b/>
          <w:sz w:val="20"/>
          <w:lang w:val="ru-RU"/>
        </w:rPr>
        <w:t xml:space="preserve">за </w:t>
      </w:r>
      <w:proofErr w:type="spellStart"/>
      <w:r w:rsidR="000A6CF7">
        <w:rPr>
          <w:rFonts w:ascii="Verdana" w:hAnsi="Verdana"/>
          <w:b/>
          <w:sz w:val="20"/>
          <w:lang w:val="ru-RU"/>
        </w:rPr>
        <w:t>допускане</w:t>
      </w:r>
      <w:proofErr w:type="spellEnd"/>
      <w:r w:rsidR="000A6CF7">
        <w:rPr>
          <w:rFonts w:ascii="Verdana" w:hAnsi="Verdana"/>
          <w:b/>
          <w:sz w:val="20"/>
          <w:lang w:val="ru-RU"/>
        </w:rPr>
        <w:t xml:space="preserve"> на </w:t>
      </w:r>
      <w:proofErr w:type="spellStart"/>
      <w:r w:rsidR="000A6CF7">
        <w:rPr>
          <w:rFonts w:ascii="Verdana" w:hAnsi="Verdana"/>
          <w:b/>
          <w:sz w:val="20"/>
          <w:lang w:val="ru-RU"/>
        </w:rPr>
        <w:t>предварително</w:t>
      </w:r>
      <w:proofErr w:type="spellEnd"/>
      <w:r w:rsidR="000A6CF7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0A6CF7">
        <w:rPr>
          <w:rFonts w:ascii="Verdana" w:hAnsi="Verdana"/>
          <w:b/>
          <w:sz w:val="20"/>
          <w:lang w:val="ru-RU"/>
        </w:rPr>
        <w:t>изпълнение</w:t>
      </w:r>
      <w:proofErr w:type="spellEnd"/>
      <w:r w:rsidR="000A6CF7">
        <w:rPr>
          <w:rFonts w:ascii="Verdana" w:hAnsi="Verdana"/>
          <w:b/>
          <w:sz w:val="20"/>
          <w:lang w:val="ru-RU"/>
        </w:rPr>
        <w:t>, н</w:t>
      </w:r>
      <w:r w:rsidR="00DB66CC" w:rsidRPr="00DB66CC">
        <w:rPr>
          <w:rFonts w:ascii="Verdana" w:hAnsi="Verdana"/>
          <w:b/>
          <w:sz w:val="20"/>
        </w:rPr>
        <w:t>а</w:t>
      </w:r>
      <w:r w:rsidR="00DB66CC" w:rsidRPr="00DB66CC">
        <w:rPr>
          <w:rFonts w:ascii="Verdana" w:hAnsi="Verdana"/>
          <w:b/>
          <w:sz w:val="20"/>
          <w:lang w:val="ru-RU"/>
        </w:rPr>
        <w:t xml:space="preserve"> основание</w:t>
      </w:r>
      <w:r w:rsidR="00306120">
        <w:rPr>
          <w:rFonts w:ascii="Verdana" w:hAnsi="Verdana"/>
          <w:b/>
          <w:sz w:val="20"/>
          <w:lang w:val="ru-RU"/>
        </w:rPr>
        <w:t xml:space="preserve"> </w:t>
      </w:r>
      <w:r w:rsidR="00306120" w:rsidRPr="00DB66CC">
        <w:rPr>
          <w:rFonts w:ascii="Verdana" w:hAnsi="Verdana"/>
          <w:b/>
          <w:sz w:val="20"/>
          <w:lang w:val="ru-RU"/>
        </w:rPr>
        <w:t xml:space="preserve">чл. 35, ал. 3, т. </w:t>
      </w:r>
      <w:r w:rsidR="00306120">
        <w:rPr>
          <w:rFonts w:ascii="Verdana" w:hAnsi="Verdana"/>
          <w:b/>
          <w:sz w:val="20"/>
        </w:rPr>
        <w:t>1</w:t>
      </w:r>
      <w:r w:rsidR="00306120">
        <w:rPr>
          <w:rFonts w:ascii="Verdana" w:hAnsi="Verdana"/>
          <w:b/>
          <w:sz w:val="20"/>
          <w:lang w:val="ru-RU"/>
        </w:rPr>
        <w:t xml:space="preserve">, </w:t>
      </w:r>
      <w:proofErr w:type="spellStart"/>
      <w:r w:rsidR="000502D3">
        <w:rPr>
          <w:rFonts w:ascii="Verdana" w:hAnsi="Verdana"/>
          <w:b/>
          <w:sz w:val="20"/>
          <w:lang w:val="ru-RU"/>
        </w:rPr>
        <w:t>във</w:t>
      </w:r>
      <w:proofErr w:type="spellEnd"/>
      <w:r w:rsidR="000502D3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0502D3">
        <w:rPr>
          <w:rFonts w:ascii="Verdana" w:hAnsi="Verdana"/>
          <w:b/>
          <w:sz w:val="20"/>
          <w:lang w:val="ru-RU"/>
        </w:rPr>
        <w:t>връзка</w:t>
      </w:r>
      <w:proofErr w:type="spellEnd"/>
      <w:r w:rsidR="000502D3">
        <w:rPr>
          <w:rFonts w:ascii="Verdana" w:hAnsi="Verdana"/>
          <w:b/>
          <w:sz w:val="20"/>
          <w:lang w:val="ru-RU"/>
        </w:rPr>
        <w:t xml:space="preserve"> </w:t>
      </w:r>
      <w:r w:rsidR="00306120">
        <w:rPr>
          <w:rFonts w:ascii="Verdana" w:hAnsi="Verdana"/>
          <w:b/>
          <w:sz w:val="20"/>
          <w:lang w:val="ru-RU"/>
        </w:rPr>
        <w:t xml:space="preserve">чл. 74е, ал. 6 </w:t>
      </w:r>
      <w:r w:rsidR="004901A9" w:rsidRPr="004901A9">
        <w:rPr>
          <w:rFonts w:ascii="Verdana" w:hAnsi="Verdana"/>
          <w:sz w:val="20"/>
          <w:lang w:val="ru-RU"/>
        </w:rPr>
        <w:t>о</w:t>
      </w:r>
      <w:r w:rsidR="00DB66CC" w:rsidRPr="004901A9">
        <w:rPr>
          <w:rFonts w:ascii="Verdana" w:hAnsi="Verdana"/>
          <w:sz w:val="20"/>
          <w:lang w:val="ru-RU"/>
        </w:rPr>
        <w:t>т</w:t>
      </w:r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Наредбата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условията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реда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за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възлагане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изпълнението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дейности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в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горските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територии-държавна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общинска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собственост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за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ползването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на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дървесина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и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недървесни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горски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продукти</w:t>
      </w:r>
      <w:proofErr w:type="spellEnd"/>
      <w:r w:rsidR="00DB66CC" w:rsidRPr="00E62C3F">
        <w:rPr>
          <w:rFonts w:ascii="Verdana" w:hAnsi="Verdana"/>
          <w:sz w:val="20"/>
          <w:lang w:val="ru-RU"/>
        </w:rPr>
        <w:t xml:space="preserve"> от </w:t>
      </w:r>
      <w:proofErr w:type="spellStart"/>
      <w:r w:rsidR="00DB66CC" w:rsidRPr="00E62C3F">
        <w:rPr>
          <w:rFonts w:ascii="Verdana" w:hAnsi="Verdana"/>
          <w:sz w:val="20"/>
          <w:lang w:val="ru-RU"/>
        </w:rPr>
        <w:t>тях</w:t>
      </w:r>
      <w:proofErr w:type="spellEnd"/>
      <w:r w:rsidR="00BF3F21">
        <w:rPr>
          <w:rFonts w:ascii="Verdana" w:hAnsi="Verdana"/>
          <w:b/>
          <w:sz w:val="20"/>
          <w:lang w:val="ru-RU"/>
        </w:rPr>
        <w:t xml:space="preserve"> </w:t>
      </w:r>
      <w:r w:rsidR="00DB66CC" w:rsidRPr="00DB66CC">
        <w:rPr>
          <w:rFonts w:ascii="Verdana" w:hAnsi="Verdana"/>
          <w:b/>
          <w:sz w:val="20"/>
          <w:lang w:val="ru-RU"/>
        </w:rPr>
        <w:t xml:space="preserve">в </w:t>
      </w:r>
      <w:r w:rsidR="000502D3">
        <w:rPr>
          <w:rFonts w:ascii="Verdana" w:hAnsi="Verdana"/>
          <w:b/>
          <w:sz w:val="20"/>
          <w:lang w:val="ru-RU"/>
        </w:rPr>
        <w:t xml:space="preserve">14-дневен </w:t>
      </w:r>
      <w:r w:rsidR="00DB66CC" w:rsidRPr="00DB66CC">
        <w:rPr>
          <w:rFonts w:ascii="Verdana" w:hAnsi="Verdana"/>
          <w:b/>
          <w:sz w:val="20"/>
          <w:lang w:val="ru-RU"/>
        </w:rPr>
        <w:t xml:space="preserve">срок от </w:t>
      </w:r>
      <w:proofErr w:type="spellStart"/>
      <w:r w:rsidR="000502D3">
        <w:rPr>
          <w:rFonts w:ascii="Verdana" w:hAnsi="Verdana"/>
          <w:b/>
          <w:sz w:val="20"/>
          <w:lang w:val="ru-RU"/>
        </w:rPr>
        <w:t>влизане</w:t>
      </w:r>
      <w:proofErr w:type="spellEnd"/>
      <w:r w:rsidR="000502D3">
        <w:rPr>
          <w:rFonts w:ascii="Verdana" w:hAnsi="Verdana"/>
          <w:b/>
          <w:sz w:val="20"/>
          <w:lang w:val="ru-RU"/>
        </w:rPr>
        <w:t xml:space="preserve"> в сила на</w:t>
      </w:r>
      <w:r w:rsidR="00DB66CC" w:rsidRPr="00DB66CC">
        <w:rPr>
          <w:rFonts w:ascii="Verdana" w:hAnsi="Verdana"/>
          <w:color w:val="000000"/>
          <w:sz w:val="20"/>
          <w:lang w:val="ru-RU"/>
        </w:rPr>
        <w:t xml:space="preserve"> </w:t>
      </w:r>
      <w:proofErr w:type="spellStart"/>
      <w:r w:rsidR="00DB66CC" w:rsidRPr="00DB66CC">
        <w:rPr>
          <w:rFonts w:ascii="Verdana" w:hAnsi="Verdana"/>
          <w:color w:val="000000"/>
          <w:sz w:val="20"/>
          <w:lang w:val="ru-RU"/>
        </w:rPr>
        <w:t>заповед</w:t>
      </w:r>
      <w:r w:rsidR="000502D3">
        <w:rPr>
          <w:rFonts w:ascii="Verdana" w:hAnsi="Verdana"/>
          <w:color w:val="000000"/>
          <w:sz w:val="20"/>
          <w:lang w:val="ru-RU"/>
        </w:rPr>
        <w:t>та</w:t>
      </w:r>
      <w:proofErr w:type="spellEnd"/>
      <w:r w:rsidR="000502D3">
        <w:rPr>
          <w:rFonts w:ascii="Verdana" w:hAnsi="Verdana"/>
          <w:color w:val="000000"/>
          <w:sz w:val="20"/>
          <w:lang w:val="ru-RU"/>
        </w:rPr>
        <w:t xml:space="preserve"> за </w:t>
      </w:r>
      <w:proofErr w:type="spellStart"/>
      <w:r w:rsidR="000502D3">
        <w:rPr>
          <w:rFonts w:ascii="Verdana" w:hAnsi="Verdana"/>
          <w:color w:val="000000"/>
          <w:sz w:val="20"/>
          <w:lang w:val="ru-RU"/>
        </w:rPr>
        <w:t>определяне</w:t>
      </w:r>
      <w:proofErr w:type="spellEnd"/>
      <w:r w:rsidR="000502D3">
        <w:rPr>
          <w:rFonts w:ascii="Verdana" w:hAnsi="Verdana"/>
          <w:color w:val="000000"/>
          <w:sz w:val="20"/>
          <w:lang w:val="ru-RU"/>
        </w:rPr>
        <w:t xml:space="preserve"> на </w:t>
      </w:r>
      <w:proofErr w:type="spellStart"/>
      <w:r w:rsidR="000502D3">
        <w:rPr>
          <w:rFonts w:ascii="Verdana" w:hAnsi="Verdana"/>
          <w:color w:val="000000"/>
          <w:sz w:val="20"/>
          <w:lang w:val="ru-RU"/>
        </w:rPr>
        <w:t>купувач</w:t>
      </w:r>
      <w:proofErr w:type="spellEnd"/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600305">
        <w:rPr>
          <w:rFonts w:ascii="Verdana" w:hAnsi="Verdana"/>
          <w:sz w:val="20"/>
          <w:lang w:val="ru-RU"/>
        </w:rPr>
        <w:t>да се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306120" w:rsidRPr="00132B4D">
        <w:rPr>
          <w:rFonts w:ascii="Verdana" w:hAnsi="Verdana"/>
          <w:sz w:val="20"/>
        </w:rPr>
        <w:t xml:space="preserve">сключи 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972F5E">
        <w:rPr>
          <w:rFonts w:ascii="Verdana" w:hAnsi="Verdana"/>
          <w:b/>
          <w:color w:val="FF0000"/>
          <w:sz w:val="20"/>
        </w:rPr>
        <w:t>2612-Е-8</w:t>
      </w:r>
      <w:r w:rsidR="00326738" w:rsidRPr="00132B4D">
        <w:rPr>
          <w:rFonts w:ascii="Verdana" w:hAnsi="Verdana"/>
          <w:sz w:val="20"/>
        </w:rPr>
        <w:t xml:space="preserve"> </w:t>
      </w:r>
      <w:r w:rsidR="00306120" w:rsidRPr="00132B4D">
        <w:rPr>
          <w:rFonts w:ascii="Verdana" w:hAnsi="Verdana"/>
          <w:sz w:val="20"/>
        </w:rPr>
        <w:t>с участника, определен за купувач</w:t>
      </w:r>
      <w:r w:rsidR="00306120">
        <w:rPr>
          <w:rFonts w:ascii="Verdana" w:hAnsi="Verdana"/>
          <w:sz w:val="20"/>
        </w:rPr>
        <w:t xml:space="preserve"> </w:t>
      </w:r>
      <w:r w:rsidR="00B7175E" w:rsidRPr="00B7175E">
        <w:rPr>
          <w:rFonts w:ascii="Verdana" w:hAnsi="Verdana"/>
          <w:b/>
          <w:sz w:val="20"/>
          <w:lang w:val="ru-RU"/>
        </w:rPr>
        <w:t>фирма</w:t>
      </w:r>
      <w:r w:rsidR="00B7175E" w:rsidRPr="00B7175E">
        <w:rPr>
          <w:rFonts w:ascii="Verdana" w:hAnsi="Verdana"/>
          <w:b/>
          <w:sz w:val="20"/>
        </w:rPr>
        <w:t xml:space="preserve"> ЕТ„МАЛИН ХАДЖИЕВ-ГЮЛЕЗАРА КЬОЙБЕШИЕВА“, с ЕИК: 206768076</w:t>
      </w:r>
      <w:r w:rsidR="004A4468" w:rsidRPr="004A4468">
        <w:rPr>
          <w:rFonts w:ascii="Verdana" w:hAnsi="Verdana"/>
          <w:b/>
          <w:sz w:val="20"/>
        </w:rPr>
        <w:t>.</w:t>
      </w:r>
    </w:p>
    <w:p w14:paraId="062AABD4" w14:textId="170956DE" w:rsidR="00D341A8" w:rsidRDefault="005B25AE" w:rsidP="00762661">
      <w:pPr>
        <w:pStyle w:val="ac"/>
        <w:ind w:left="-720" w:right="-648" w:firstLine="720"/>
        <w:rPr>
          <w:rFonts w:ascii="Verdana" w:hAnsi="Verdana"/>
          <w:sz w:val="20"/>
          <w:lang w:val="ru-RU"/>
        </w:rPr>
      </w:pPr>
      <w:r>
        <w:rPr>
          <w:rFonts w:ascii="Verdana" w:hAnsi="Verdana"/>
          <w:b/>
          <w:sz w:val="20"/>
        </w:rPr>
        <w:t>5</w:t>
      </w:r>
      <w:r w:rsidR="00DB66CC" w:rsidRPr="00310719">
        <w:rPr>
          <w:rFonts w:ascii="Verdana" w:hAnsi="Verdana"/>
          <w:b/>
          <w:sz w:val="20"/>
          <w:lang w:val="ru-RU"/>
        </w:rPr>
        <w:t>.</w:t>
      </w:r>
      <w:r w:rsidR="004F5CCF">
        <w:rPr>
          <w:rFonts w:ascii="Verdana" w:hAnsi="Verdana"/>
          <w:b/>
          <w:sz w:val="20"/>
          <w:lang w:val="ru-RU"/>
        </w:rPr>
        <w:t>1</w:t>
      </w:r>
      <w:r w:rsidR="00DB66CC" w:rsidRPr="00DB66CC">
        <w:rPr>
          <w:rFonts w:ascii="Verdana" w:hAnsi="Verdana"/>
          <w:b/>
          <w:sz w:val="20"/>
          <w:lang w:val="ru-RU"/>
        </w:rPr>
        <w:t xml:space="preserve"> </w:t>
      </w:r>
      <w:r w:rsidR="00DB66CC" w:rsidRPr="00EB59D7">
        <w:rPr>
          <w:rFonts w:ascii="Verdana" w:hAnsi="Verdana"/>
          <w:sz w:val="20"/>
          <w:lang w:val="ru-RU"/>
        </w:rPr>
        <w:t xml:space="preserve">Да се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уведоми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срещу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подпис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спечелилият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търга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r w:rsidR="00D341A8">
        <w:rPr>
          <w:rFonts w:ascii="Verdana" w:hAnsi="Verdana"/>
          <w:sz w:val="20"/>
          <w:lang w:val="ru-RU"/>
        </w:rPr>
        <w:t xml:space="preserve">участник </w:t>
      </w:r>
      <w:r w:rsidR="00DB66CC" w:rsidRPr="00EB59D7">
        <w:rPr>
          <w:rFonts w:ascii="Verdana" w:hAnsi="Verdana"/>
          <w:sz w:val="20"/>
          <w:lang w:val="ru-RU"/>
        </w:rPr>
        <w:t xml:space="preserve">и определен за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купувач</w:t>
      </w:r>
      <w:proofErr w:type="spellEnd"/>
      <w:r w:rsidR="001E5B26">
        <w:rPr>
          <w:rFonts w:ascii="Verdana" w:hAnsi="Verdana"/>
          <w:sz w:val="20"/>
          <w:lang w:val="ru-RU"/>
        </w:rPr>
        <w:t xml:space="preserve"> </w:t>
      </w:r>
      <w:r w:rsidR="00B7175E" w:rsidRPr="00B7175E">
        <w:rPr>
          <w:rFonts w:ascii="Verdana" w:hAnsi="Verdana"/>
          <w:b/>
          <w:sz w:val="20"/>
          <w:lang w:val="ru-RU"/>
        </w:rPr>
        <w:t>фирма</w:t>
      </w:r>
      <w:r w:rsidR="00B7175E" w:rsidRPr="00B7175E">
        <w:rPr>
          <w:rFonts w:ascii="Verdana" w:hAnsi="Verdana"/>
          <w:b/>
          <w:sz w:val="20"/>
        </w:rPr>
        <w:t xml:space="preserve"> ЕТ„МАЛИН ХАДЖИЕВ-ГЮЛЕЗАРА КЬОЙБЕШИЕВА“, с ЕИК: 206768076</w:t>
      </w:r>
      <w:r w:rsidR="006B53B4">
        <w:rPr>
          <w:rFonts w:ascii="Verdana" w:hAnsi="Verdana"/>
          <w:b/>
          <w:sz w:val="20"/>
        </w:rPr>
        <w:t xml:space="preserve">, </w:t>
      </w:r>
      <w:r w:rsidR="00DB66CC" w:rsidRPr="00EB59D7">
        <w:rPr>
          <w:rFonts w:ascii="Verdana" w:hAnsi="Verdana"/>
          <w:sz w:val="20"/>
          <w:lang w:val="ru-RU"/>
        </w:rPr>
        <w:t xml:space="preserve">че в </w:t>
      </w:r>
      <w:r w:rsidR="00D341A8">
        <w:rPr>
          <w:rFonts w:ascii="Verdana" w:hAnsi="Verdana"/>
          <w:b/>
          <w:sz w:val="20"/>
          <w:lang w:val="ru-RU"/>
        </w:rPr>
        <w:t xml:space="preserve">14-дневен </w:t>
      </w:r>
      <w:r w:rsidR="00D341A8" w:rsidRPr="00DB66CC">
        <w:rPr>
          <w:rFonts w:ascii="Verdana" w:hAnsi="Verdana"/>
          <w:b/>
          <w:sz w:val="20"/>
          <w:lang w:val="ru-RU"/>
        </w:rPr>
        <w:t xml:space="preserve">срок от </w:t>
      </w:r>
      <w:proofErr w:type="spellStart"/>
      <w:r w:rsidR="00D341A8">
        <w:rPr>
          <w:rFonts w:ascii="Verdana" w:hAnsi="Verdana"/>
          <w:b/>
          <w:sz w:val="20"/>
          <w:lang w:val="ru-RU"/>
        </w:rPr>
        <w:t>влизане</w:t>
      </w:r>
      <w:proofErr w:type="spellEnd"/>
      <w:r w:rsidR="00D341A8">
        <w:rPr>
          <w:rFonts w:ascii="Verdana" w:hAnsi="Verdana"/>
          <w:b/>
          <w:sz w:val="20"/>
          <w:lang w:val="ru-RU"/>
        </w:rPr>
        <w:t xml:space="preserve"> в сила на</w:t>
      </w:r>
      <w:r w:rsidR="00D341A8" w:rsidRPr="00DB66CC">
        <w:rPr>
          <w:rFonts w:ascii="Verdana" w:hAnsi="Verdana"/>
          <w:color w:val="000000"/>
          <w:sz w:val="20"/>
          <w:lang w:val="ru-RU"/>
        </w:rPr>
        <w:t xml:space="preserve"> </w:t>
      </w:r>
      <w:proofErr w:type="spellStart"/>
      <w:r w:rsidR="00D341A8" w:rsidRPr="00DB66CC">
        <w:rPr>
          <w:rFonts w:ascii="Verdana" w:hAnsi="Verdana"/>
          <w:color w:val="000000"/>
          <w:sz w:val="20"/>
          <w:lang w:val="ru-RU"/>
        </w:rPr>
        <w:t>заповед</w:t>
      </w:r>
      <w:r w:rsidR="00D341A8">
        <w:rPr>
          <w:rFonts w:ascii="Verdana" w:hAnsi="Verdana"/>
          <w:color w:val="000000"/>
          <w:sz w:val="20"/>
          <w:lang w:val="ru-RU"/>
        </w:rPr>
        <w:t>та</w:t>
      </w:r>
      <w:proofErr w:type="spellEnd"/>
      <w:r w:rsidR="00D341A8">
        <w:rPr>
          <w:rFonts w:ascii="Verdana" w:hAnsi="Verdana"/>
          <w:color w:val="000000"/>
          <w:sz w:val="20"/>
          <w:lang w:val="ru-RU"/>
        </w:rPr>
        <w:t xml:space="preserve"> за </w:t>
      </w:r>
      <w:proofErr w:type="spellStart"/>
      <w:r w:rsidR="00D341A8">
        <w:rPr>
          <w:rFonts w:ascii="Verdana" w:hAnsi="Verdana"/>
          <w:color w:val="000000"/>
          <w:sz w:val="20"/>
          <w:lang w:val="ru-RU"/>
        </w:rPr>
        <w:t>определяне</w:t>
      </w:r>
      <w:proofErr w:type="spellEnd"/>
      <w:r w:rsidR="00D341A8">
        <w:rPr>
          <w:rFonts w:ascii="Verdana" w:hAnsi="Verdana"/>
          <w:color w:val="000000"/>
          <w:sz w:val="20"/>
          <w:lang w:val="ru-RU"/>
        </w:rPr>
        <w:t xml:space="preserve"> на </w:t>
      </w:r>
      <w:proofErr w:type="spellStart"/>
      <w:r w:rsidR="00D341A8">
        <w:rPr>
          <w:rFonts w:ascii="Verdana" w:hAnsi="Verdana"/>
          <w:color w:val="000000"/>
          <w:sz w:val="20"/>
          <w:lang w:val="ru-RU"/>
        </w:rPr>
        <w:t>купувач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</w:t>
      </w:r>
      <w:proofErr w:type="spellStart"/>
      <w:r w:rsidR="00DB66CC" w:rsidRPr="00EB59D7">
        <w:rPr>
          <w:rFonts w:ascii="Verdana" w:hAnsi="Verdana"/>
          <w:sz w:val="20"/>
          <w:lang w:val="ru-RU"/>
        </w:rPr>
        <w:t>следва</w:t>
      </w:r>
      <w:proofErr w:type="spellEnd"/>
      <w:r w:rsidR="00DB66CC" w:rsidRPr="00EB59D7">
        <w:rPr>
          <w:rFonts w:ascii="Verdana" w:hAnsi="Verdana"/>
          <w:sz w:val="20"/>
          <w:lang w:val="ru-RU"/>
        </w:rPr>
        <w:t xml:space="preserve"> да се яви в ТП „ДГ</w:t>
      </w:r>
      <w:r w:rsidR="00306120">
        <w:rPr>
          <w:rFonts w:ascii="Verdana" w:hAnsi="Verdana"/>
          <w:sz w:val="20"/>
          <w:lang w:val="ru-RU"/>
        </w:rPr>
        <w:t xml:space="preserve">С  </w:t>
      </w:r>
      <w:proofErr w:type="spellStart"/>
      <w:r w:rsidR="00306120">
        <w:rPr>
          <w:rFonts w:ascii="Verdana" w:hAnsi="Verdana"/>
          <w:sz w:val="20"/>
          <w:lang w:val="ru-RU"/>
        </w:rPr>
        <w:t>Гоце</w:t>
      </w:r>
      <w:proofErr w:type="spellEnd"/>
      <w:r w:rsidR="00306120">
        <w:rPr>
          <w:rFonts w:ascii="Verdana" w:hAnsi="Verdana"/>
          <w:sz w:val="20"/>
          <w:lang w:val="ru-RU"/>
        </w:rPr>
        <w:t xml:space="preserve"> Делчев” за </w:t>
      </w:r>
      <w:proofErr w:type="spellStart"/>
      <w:r w:rsidR="00306120">
        <w:rPr>
          <w:rFonts w:ascii="Verdana" w:hAnsi="Verdana"/>
          <w:sz w:val="20"/>
          <w:lang w:val="ru-RU"/>
        </w:rPr>
        <w:t>сключване</w:t>
      </w:r>
      <w:proofErr w:type="spellEnd"/>
      <w:r w:rsidR="00306120">
        <w:rPr>
          <w:rFonts w:ascii="Verdana" w:hAnsi="Verdana"/>
          <w:sz w:val="20"/>
          <w:lang w:val="ru-RU"/>
        </w:rPr>
        <w:t xml:space="preserve"> на </w:t>
      </w:r>
      <w:r w:rsidR="00306120" w:rsidRPr="00132B4D">
        <w:rPr>
          <w:rFonts w:ascii="Verdana" w:hAnsi="Verdana"/>
          <w:sz w:val="20"/>
        </w:rPr>
        <w:t xml:space="preserve">договор за </w:t>
      </w:r>
      <w:r w:rsidR="00306120">
        <w:rPr>
          <w:rFonts w:ascii="Verdana" w:hAnsi="Verdana"/>
          <w:sz w:val="20"/>
        </w:rPr>
        <w:t>покупко-</w:t>
      </w:r>
      <w:r w:rsidR="00306120" w:rsidRPr="00132B4D">
        <w:rPr>
          <w:rFonts w:ascii="Verdana" w:hAnsi="Verdana"/>
          <w:sz w:val="20"/>
        </w:rPr>
        <w:t xml:space="preserve">продажба </w:t>
      </w:r>
      <w:r w:rsidR="00306120">
        <w:rPr>
          <w:rFonts w:ascii="Verdana" w:hAnsi="Verdana"/>
          <w:sz w:val="20"/>
        </w:rPr>
        <w:t xml:space="preserve">на добита дървесина от склад за </w:t>
      </w:r>
      <w:r w:rsidR="00600305">
        <w:rPr>
          <w:rFonts w:ascii="Verdana" w:hAnsi="Verdana"/>
          <w:b/>
          <w:sz w:val="20"/>
        </w:rPr>
        <w:t xml:space="preserve">обект № </w:t>
      </w:r>
      <w:r w:rsidR="00972F5E">
        <w:rPr>
          <w:rFonts w:ascii="Verdana" w:hAnsi="Verdana"/>
          <w:b/>
          <w:color w:val="FF0000"/>
          <w:sz w:val="20"/>
        </w:rPr>
        <w:t>2612-Е-8</w:t>
      </w:r>
      <w:r w:rsidR="00326738">
        <w:rPr>
          <w:rFonts w:ascii="Verdana" w:hAnsi="Verdana"/>
          <w:sz w:val="20"/>
        </w:rPr>
        <w:t xml:space="preserve">. </w:t>
      </w:r>
      <w:r w:rsidR="000A6CF7" w:rsidRPr="003F47CA">
        <w:rPr>
          <w:rFonts w:ascii="Verdana" w:hAnsi="Verdana"/>
          <w:sz w:val="20"/>
        </w:rPr>
        <w:t xml:space="preserve">На </w:t>
      </w:r>
      <w:r w:rsidR="000A6CF7" w:rsidRPr="003F47CA">
        <w:rPr>
          <w:rFonts w:ascii="Verdana" w:hAnsi="Verdana"/>
          <w:b/>
          <w:sz w:val="20"/>
        </w:rPr>
        <w:t>основание т. 12.2</w:t>
      </w:r>
      <w:r w:rsidR="000A6CF7" w:rsidRPr="003F47CA">
        <w:rPr>
          <w:rFonts w:ascii="Verdana" w:hAnsi="Verdana"/>
          <w:sz w:val="20"/>
        </w:rPr>
        <w:t xml:space="preserve"> </w:t>
      </w:r>
      <w:r w:rsidR="004F5CCF">
        <w:rPr>
          <w:rFonts w:ascii="Verdana" w:hAnsi="Verdana"/>
          <w:sz w:val="20"/>
        </w:rPr>
        <w:t xml:space="preserve">изречение </w:t>
      </w:r>
      <w:r w:rsidR="006B53B4">
        <w:rPr>
          <w:rFonts w:ascii="Verdana" w:hAnsi="Verdana"/>
          <w:sz w:val="20"/>
        </w:rPr>
        <w:t>трето</w:t>
      </w:r>
      <w:r w:rsidR="004F5CCF">
        <w:rPr>
          <w:rFonts w:ascii="Verdana" w:hAnsi="Verdana"/>
          <w:sz w:val="20"/>
        </w:rPr>
        <w:t xml:space="preserve"> </w:t>
      </w:r>
      <w:r w:rsidR="000A6CF7" w:rsidRPr="003F47CA">
        <w:rPr>
          <w:rFonts w:ascii="Verdana" w:hAnsi="Verdana"/>
          <w:sz w:val="20"/>
        </w:rPr>
        <w:t xml:space="preserve">от заповедта за откриване на процедурата в </w:t>
      </w:r>
      <w:r w:rsidR="00137CDE">
        <w:rPr>
          <w:rFonts w:ascii="Verdana" w:hAnsi="Verdana"/>
          <w:b/>
          <w:sz w:val="20"/>
        </w:rPr>
        <w:t>5</w:t>
      </w:r>
      <w:r w:rsidR="003F47CA">
        <w:rPr>
          <w:rFonts w:ascii="Verdana" w:hAnsi="Verdana"/>
          <w:b/>
          <w:sz w:val="20"/>
        </w:rPr>
        <w:t xml:space="preserve">- </w:t>
      </w:r>
      <w:r w:rsidR="000A6CF7" w:rsidRPr="003F47CA">
        <w:rPr>
          <w:rFonts w:ascii="Verdana" w:hAnsi="Verdana"/>
          <w:b/>
          <w:sz w:val="20"/>
        </w:rPr>
        <w:t>дневен срок</w:t>
      </w:r>
      <w:r w:rsidR="000A6CF7" w:rsidRPr="003F47CA">
        <w:rPr>
          <w:rFonts w:ascii="Verdana" w:hAnsi="Verdana"/>
          <w:sz w:val="20"/>
        </w:rPr>
        <w:t xml:space="preserve"> от </w:t>
      </w:r>
      <w:r w:rsidR="000A6CF7" w:rsidRPr="003F47CA">
        <w:rPr>
          <w:rFonts w:ascii="Verdana" w:hAnsi="Verdana"/>
          <w:sz w:val="20"/>
        </w:rPr>
        <w:lastRenderedPageBreak/>
        <w:t xml:space="preserve">влизане в сила на заповедта </w:t>
      </w:r>
      <w:r w:rsidR="003F47CA" w:rsidRPr="003F47CA">
        <w:rPr>
          <w:rFonts w:ascii="Verdana" w:hAnsi="Verdana"/>
          <w:b/>
          <w:sz w:val="20"/>
        </w:rPr>
        <w:t xml:space="preserve">следва да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представи</w:t>
      </w:r>
      <w:proofErr w:type="spellEnd"/>
      <w:r w:rsidR="00DB66CC" w:rsidRPr="003F47CA">
        <w:rPr>
          <w:rFonts w:ascii="Verdana" w:hAnsi="Verdana"/>
          <w:sz w:val="20"/>
          <w:lang w:val="ru-RU"/>
        </w:rPr>
        <w:t xml:space="preserve"> </w:t>
      </w:r>
      <w:r w:rsidR="00762661">
        <w:rPr>
          <w:rFonts w:ascii="Verdana" w:hAnsi="Verdana"/>
          <w:sz w:val="20"/>
          <w:lang w:val="ru-RU"/>
        </w:rPr>
        <w:t>в ТП «</w:t>
      </w:r>
      <w:r w:rsidR="003F47CA" w:rsidRPr="003F47CA">
        <w:rPr>
          <w:rFonts w:ascii="Verdana" w:hAnsi="Verdana"/>
          <w:sz w:val="20"/>
          <w:lang w:val="ru-RU"/>
        </w:rPr>
        <w:t xml:space="preserve">ДГС </w:t>
      </w:r>
      <w:proofErr w:type="spellStart"/>
      <w:r w:rsidR="003F47CA" w:rsidRPr="003F47CA">
        <w:rPr>
          <w:rFonts w:ascii="Verdana" w:hAnsi="Verdana"/>
          <w:sz w:val="20"/>
          <w:lang w:val="ru-RU"/>
        </w:rPr>
        <w:t>Гоце</w:t>
      </w:r>
      <w:proofErr w:type="spellEnd"/>
      <w:r w:rsidR="003F47CA" w:rsidRPr="003F47CA">
        <w:rPr>
          <w:rFonts w:ascii="Verdana" w:hAnsi="Verdana"/>
          <w:sz w:val="20"/>
          <w:lang w:val="ru-RU"/>
        </w:rPr>
        <w:t xml:space="preserve"> Делчев»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документи</w:t>
      </w:r>
      <w:r w:rsidR="00D341A8" w:rsidRPr="003F47CA">
        <w:rPr>
          <w:rFonts w:ascii="Verdana" w:hAnsi="Verdana"/>
          <w:b/>
          <w:sz w:val="20"/>
          <w:lang w:val="ru-RU"/>
        </w:rPr>
        <w:t>те</w:t>
      </w:r>
      <w:proofErr w:type="spellEnd"/>
      <w:r w:rsidR="00DB66CC" w:rsidRPr="003F47CA">
        <w:rPr>
          <w:rFonts w:ascii="Verdana" w:hAnsi="Verdana"/>
          <w:b/>
          <w:sz w:val="20"/>
          <w:lang w:val="ru-RU"/>
        </w:rPr>
        <w:t xml:space="preserve">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съгласно</w:t>
      </w:r>
      <w:proofErr w:type="spellEnd"/>
      <w:r w:rsidR="00DB66CC" w:rsidRPr="003F47CA">
        <w:rPr>
          <w:rFonts w:ascii="Verdana" w:hAnsi="Verdana"/>
          <w:b/>
          <w:sz w:val="20"/>
          <w:lang w:val="ru-RU"/>
        </w:rPr>
        <w:t xml:space="preserve"> чл.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>35</w:t>
      </w:r>
      <w:r w:rsidR="00DB66CC" w:rsidRPr="003F47CA">
        <w:rPr>
          <w:rFonts w:ascii="Verdana" w:hAnsi="Verdana"/>
          <w:b/>
          <w:sz w:val="20"/>
        </w:rPr>
        <w:t>,</w:t>
      </w:r>
      <w:r w:rsidR="00DB66CC" w:rsidRPr="003F47CA">
        <w:rPr>
          <w:rFonts w:ascii="Verdana" w:hAnsi="Verdana"/>
          <w:b/>
          <w:sz w:val="20"/>
          <w:lang w:val="ru-RU"/>
        </w:rPr>
        <w:t xml:space="preserve"> ал.</w:t>
      </w:r>
      <w:r w:rsidR="00DB66CC" w:rsidRPr="003F47CA">
        <w:rPr>
          <w:rFonts w:ascii="Verdana" w:hAnsi="Verdana"/>
          <w:b/>
          <w:sz w:val="20"/>
        </w:rPr>
        <w:t xml:space="preserve"> </w:t>
      </w:r>
      <w:r w:rsidR="00DB66CC" w:rsidRPr="003F47CA">
        <w:rPr>
          <w:rFonts w:ascii="Verdana" w:hAnsi="Verdana"/>
          <w:b/>
          <w:sz w:val="20"/>
          <w:lang w:val="ru-RU"/>
        </w:rPr>
        <w:t xml:space="preserve">5 от </w:t>
      </w:r>
      <w:proofErr w:type="spellStart"/>
      <w:r w:rsidR="00DB66CC" w:rsidRPr="003F47CA">
        <w:rPr>
          <w:rFonts w:ascii="Verdana" w:hAnsi="Verdana"/>
          <w:b/>
          <w:sz w:val="20"/>
          <w:lang w:val="ru-RU"/>
        </w:rPr>
        <w:t>Наредбата</w:t>
      </w:r>
      <w:proofErr w:type="spellEnd"/>
      <w:r w:rsidR="00D341A8" w:rsidRPr="003F47CA">
        <w:rPr>
          <w:rFonts w:ascii="Verdana" w:hAnsi="Verdana"/>
          <w:sz w:val="20"/>
          <w:lang w:val="ru-RU"/>
        </w:rPr>
        <w:t>.</w:t>
      </w:r>
    </w:p>
    <w:p w14:paraId="2E0E8AFB" w14:textId="77777777" w:rsidR="004F5CCF" w:rsidRDefault="004F5CCF" w:rsidP="00D341A8">
      <w:pPr>
        <w:ind w:left="-720" w:right="-648" w:firstLine="720"/>
        <w:jc w:val="both"/>
        <w:rPr>
          <w:rFonts w:ascii="Verdana" w:hAnsi="Verdana"/>
          <w:sz w:val="20"/>
          <w:szCs w:val="20"/>
          <w:lang w:val="ru-RU"/>
        </w:rPr>
      </w:pPr>
    </w:p>
    <w:p w14:paraId="7EF6840A" w14:textId="77777777" w:rsidR="006C00C9" w:rsidRP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6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</w:t>
      </w:r>
      <w:r w:rsidR="00F802EA" w:rsidRPr="00F802EA">
        <w:rPr>
          <w:rFonts w:ascii="Verdana" w:hAnsi="Verdana"/>
          <w:b/>
          <w:sz w:val="20"/>
        </w:rPr>
        <w:t>На основание чл. 74е, ал. 4</w:t>
      </w:r>
      <w:r w:rsidR="00F802EA">
        <w:rPr>
          <w:rFonts w:ascii="Verdana" w:hAnsi="Verdana"/>
          <w:sz w:val="20"/>
        </w:rPr>
        <w:t xml:space="preserve"> от </w:t>
      </w:r>
      <w:r w:rsidR="00F802EA" w:rsidRPr="00F802EA">
        <w:rPr>
          <w:rFonts w:ascii="Verdana" w:hAnsi="Verdana"/>
          <w:sz w:val="20"/>
        </w:rPr>
        <w:t xml:space="preserve"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</w:t>
      </w:r>
      <w:r w:rsidR="00F802EA">
        <w:rPr>
          <w:rFonts w:ascii="Verdana" w:hAnsi="Verdana"/>
          <w:sz w:val="20"/>
        </w:rPr>
        <w:t>н</w:t>
      </w:r>
      <w:r w:rsidR="00DB66CC" w:rsidRPr="00DB66CC">
        <w:rPr>
          <w:rFonts w:ascii="Verdana" w:hAnsi="Verdana"/>
          <w:sz w:val="20"/>
        </w:rPr>
        <w:t>астоящата заповед като индивидуален административен акт подлежи на обжалване по реда на АПК. Запове</w:t>
      </w:r>
      <w:r w:rsidR="0031462D">
        <w:rPr>
          <w:rFonts w:ascii="Verdana" w:hAnsi="Verdana"/>
          <w:sz w:val="20"/>
        </w:rPr>
        <w:t>дта може да се обжалва чрез ТП „</w:t>
      </w:r>
      <w:r w:rsidR="00DB66CC" w:rsidRPr="00DB66CC">
        <w:rPr>
          <w:rFonts w:ascii="Verdana" w:hAnsi="Verdana"/>
          <w:sz w:val="20"/>
        </w:rPr>
        <w:t xml:space="preserve">ДГС Гоце Делчев” към „ЮЗДП” ДП, гр. Благоевград до Административен съд гр. Благоевград в </w:t>
      </w:r>
      <w:r w:rsidR="00DB66CC" w:rsidRPr="003F47CA">
        <w:rPr>
          <w:rFonts w:ascii="Verdana" w:hAnsi="Verdana"/>
          <w:b/>
          <w:sz w:val="20"/>
        </w:rPr>
        <w:t>четиринадесет дневен срок</w:t>
      </w:r>
      <w:r w:rsidR="00DB66CC" w:rsidRPr="00DB66CC">
        <w:rPr>
          <w:rFonts w:ascii="Verdana" w:hAnsi="Verdana"/>
          <w:sz w:val="20"/>
        </w:rPr>
        <w:t xml:space="preserve"> от съобщаването  й.</w:t>
      </w:r>
    </w:p>
    <w:p w14:paraId="52347110" w14:textId="77777777" w:rsidR="00DB66CC" w:rsidRDefault="005B25AE" w:rsidP="00D341A8">
      <w:pPr>
        <w:pStyle w:val="ac"/>
        <w:ind w:left="-720" w:right="-648" w:firstLine="720"/>
        <w:rPr>
          <w:rFonts w:ascii="Verdana" w:hAnsi="Verdana"/>
          <w:sz w:val="20"/>
        </w:rPr>
      </w:pPr>
      <w:r>
        <w:rPr>
          <w:rFonts w:ascii="Verdana" w:hAnsi="Verdana"/>
          <w:b/>
          <w:sz w:val="20"/>
        </w:rPr>
        <w:t>7</w:t>
      </w:r>
      <w:r w:rsidR="00DB66CC" w:rsidRPr="00DB66CC">
        <w:rPr>
          <w:rFonts w:ascii="Verdana" w:hAnsi="Verdana"/>
          <w:b/>
          <w:sz w:val="20"/>
        </w:rPr>
        <w:t>.</w:t>
      </w:r>
      <w:r w:rsidR="00DB66CC" w:rsidRPr="00DB66CC">
        <w:rPr>
          <w:rFonts w:ascii="Verdana" w:hAnsi="Verdana"/>
          <w:sz w:val="20"/>
        </w:rPr>
        <w:t xml:space="preserve"> Настоящата заповед да се издаде в два еднообразни екземпляра – един за заповедната книга на стопанството, един за прилагане към документите по тръжната процедура</w:t>
      </w:r>
      <w:r w:rsidR="00222A30">
        <w:rPr>
          <w:rFonts w:ascii="Verdana" w:hAnsi="Verdana"/>
          <w:sz w:val="20"/>
        </w:rPr>
        <w:t>.</w:t>
      </w:r>
    </w:p>
    <w:p w14:paraId="40E24F59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50AEFAF" w14:textId="77777777" w:rsidR="00346D3B" w:rsidRDefault="00346D3B" w:rsidP="00D341A8">
      <w:pPr>
        <w:pStyle w:val="ac"/>
        <w:ind w:left="-720" w:right="-648" w:firstLine="720"/>
        <w:rPr>
          <w:rFonts w:ascii="Verdana" w:hAnsi="Verdana"/>
          <w:sz w:val="20"/>
        </w:rPr>
      </w:pPr>
    </w:p>
    <w:p w14:paraId="4F99EB0F" w14:textId="77777777" w:rsidR="00DB66CC" w:rsidRPr="00DB66CC" w:rsidRDefault="00DB66CC" w:rsidP="00D341A8">
      <w:pPr>
        <w:pStyle w:val="ac"/>
        <w:ind w:right="-648"/>
        <w:rPr>
          <w:rFonts w:ascii="Verdana" w:hAnsi="Verdana"/>
          <w:b/>
          <w:sz w:val="20"/>
        </w:rPr>
      </w:pPr>
    </w:p>
    <w:p w14:paraId="5EDB7A29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24EA5D53" w14:textId="77777777" w:rsidR="00AE2772" w:rsidRDefault="00972F5E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pict w14:anchorId="2F97C4B4">
          <v:shape id="_x0000_i1026" type="#_x0000_t75" alt="Ред за подпис, неподписано" style="width:192pt;height:96pt">
            <v:imagedata r:id="rId9" o:title=""/>
            <o:lock v:ext="edit" ungrouping="t" rotation="t" cropping="t" verticies="t" text="t" grouping="t"/>
            <o:signatureline v:ext="edit" id="{9E68E505-AA03-4924-9AA5-45988BF0A91C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14:paraId="4E0AF83E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5E23A1E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22DC5157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7929322C" w14:textId="77777777" w:rsidR="003C544B" w:rsidRDefault="003C544B" w:rsidP="006E370A">
      <w:pPr>
        <w:ind w:left="4956" w:firstLine="708"/>
        <w:jc w:val="both"/>
        <w:rPr>
          <w:rFonts w:ascii="Verdana" w:hAnsi="Verdana"/>
          <w:b/>
          <w:sz w:val="20"/>
          <w:szCs w:val="20"/>
          <w:lang w:val="bg-BG"/>
        </w:rPr>
      </w:pPr>
    </w:p>
    <w:sectPr w:rsidR="003C544B" w:rsidSect="00B73F7E">
      <w:headerReference w:type="default" r:id="rId10"/>
      <w:footerReference w:type="default" r:id="rId11"/>
      <w:pgSz w:w="12240" w:h="15840"/>
      <w:pgMar w:top="0" w:right="1325" w:bottom="709" w:left="1134" w:header="42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4DBC88" w14:textId="77777777" w:rsidR="00792D02" w:rsidRDefault="00792D02" w:rsidP="006C61C8">
      <w:r>
        <w:separator/>
      </w:r>
    </w:p>
  </w:endnote>
  <w:endnote w:type="continuationSeparator" w:id="0">
    <w:p w14:paraId="651F02D7" w14:textId="77777777" w:rsidR="00792D02" w:rsidRDefault="00792D02" w:rsidP="006C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dinoCyr">
    <w:altName w:val="Arial"/>
    <w:charset w:val="00"/>
    <w:family w:val="swiss"/>
    <w:pitch w:val="variable"/>
    <w:sig w:usb0="00000001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BA6AD" w14:textId="77777777" w:rsidR="00E46666" w:rsidRPr="00B137B5" w:rsidRDefault="00B137B5" w:rsidP="009F7ECB">
    <w:pPr>
      <w:pBdr>
        <w:top w:val="single" w:sz="4" w:space="1" w:color="auto"/>
      </w:pBdr>
      <w:tabs>
        <w:tab w:val="center" w:pos="4703"/>
        <w:tab w:val="right" w:pos="9406"/>
      </w:tabs>
      <w:jc w:val="both"/>
      <w:rPr>
        <w:rFonts w:eastAsia="Calibri"/>
        <w:sz w:val="16"/>
        <w:szCs w:val="16"/>
        <w:lang w:val="bg-BG"/>
      </w:rPr>
    </w:pP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</w:rPr>
      <w:tab/>
    </w:r>
    <w:r w:rsidRPr="00B137B5">
      <w:rPr>
        <w:rFonts w:eastAsia="Calibri"/>
        <w:noProof/>
        <w:sz w:val="16"/>
        <w:szCs w:val="16"/>
        <w:lang w:val="bg-BG"/>
      </w:rPr>
      <w:t>Стр.</w:t>
    </w:r>
    <w:r w:rsidRPr="00B137B5">
      <w:rPr>
        <w:rFonts w:eastAsia="Calibri"/>
        <w:noProof/>
        <w:sz w:val="16"/>
        <w:szCs w:val="16"/>
      </w:rPr>
      <w:t xml:space="preserve"> </w:t>
    </w:r>
    <w:r w:rsidR="001B6210" w:rsidRPr="00B137B5">
      <w:rPr>
        <w:rFonts w:eastAsia="Calibri"/>
        <w:b/>
        <w:bCs/>
        <w:noProof/>
        <w:sz w:val="16"/>
        <w:szCs w:val="16"/>
      </w:rPr>
      <w:fldChar w:fldCharType="begin"/>
    </w:r>
    <w:r w:rsidRPr="00B137B5">
      <w:rPr>
        <w:rFonts w:eastAsia="Calibri"/>
        <w:b/>
        <w:bCs/>
        <w:noProof/>
        <w:sz w:val="16"/>
        <w:szCs w:val="16"/>
      </w:rPr>
      <w:instrText xml:space="preserve"> PAGE  \* Arabic  \* MERGEFORMAT </w:instrText>
    </w:r>
    <w:r w:rsidR="001B6210" w:rsidRPr="00B137B5">
      <w:rPr>
        <w:rFonts w:eastAsia="Calibri"/>
        <w:b/>
        <w:bCs/>
        <w:noProof/>
        <w:sz w:val="16"/>
        <w:szCs w:val="16"/>
      </w:rPr>
      <w:fldChar w:fldCharType="separate"/>
    </w:r>
    <w:r w:rsidR="00E251BD">
      <w:rPr>
        <w:rFonts w:eastAsia="Calibri"/>
        <w:b/>
        <w:bCs/>
        <w:noProof/>
        <w:sz w:val="16"/>
        <w:szCs w:val="16"/>
      </w:rPr>
      <w:t>2</w:t>
    </w:r>
    <w:r w:rsidR="001B6210" w:rsidRPr="00B137B5">
      <w:rPr>
        <w:rFonts w:eastAsia="Calibri"/>
        <w:b/>
        <w:bCs/>
        <w:noProof/>
        <w:sz w:val="16"/>
        <w:szCs w:val="16"/>
      </w:rPr>
      <w:fldChar w:fldCharType="end"/>
    </w:r>
    <w:r w:rsidRPr="00B137B5">
      <w:rPr>
        <w:rFonts w:eastAsia="Calibri"/>
        <w:noProof/>
        <w:sz w:val="16"/>
        <w:szCs w:val="16"/>
      </w:rPr>
      <w:t xml:space="preserve"> от </w:t>
    </w:r>
    <w:r w:rsidR="00FA3B87">
      <w:rPr>
        <w:rFonts w:eastAsia="Calibri"/>
        <w:b/>
        <w:bCs/>
        <w:noProof/>
        <w:sz w:val="16"/>
        <w:szCs w:val="16"/>
      </w:rPr>
      <w:fldChar w:fldCharType="begin"/>
    </w:r>
    <w:r w:rsidR="00FA3B87">
      <w:rPr>
        <w:rFonts w:eastAsia="Calibri"/>
        <w:b/>
        <w:bCs/>
        <w:noProof/>
        <w:sz w:val="16"/>
        <w:szCs w:val="16"/>
      </w:rPr>
      <w:instrText xml:space="preserve"> NUMPAGES  \* Arabic  \* MERGEFORMAT </w:instrText>
    </w:r>
    <w:r w:rsidR="00FA3B87">
      <w:rPr>
        <w:rFonts w:eastAsia="Calibri"/>
        <w:b/>
        <w:bCs/>
        <w:noProof/>
        <w:sz w:val="16"/>
        <w:szCs w:val="16"/>
      </w:rPr>
      <w:fldChar w:fldCharType="separate"/>
    </w:r>
    <w:r w:rsidR="00E251BD">
      <w:rPr>
        <w:rFonts w:eastAsia="Calibri"/>
        <w:b/>
        <w:bCs/>
        <w:noProof/>
        <w:sz w:val="16"/>
        <w:szCs w:val="16"/>
      </w:rPr>
      <w:t>3</w:t>
    </w:r>
    <w:r w:rsidR="00FA3B87">
      <w:rPr>
        <w:rFonts w:eastAsia="Calibri"/>
        <w:b/>
        <w:bCs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A7245" w14:textId="77777777" w:rsidR="00792D02" w:rsidRDefault="00792D02" w:rsidP="006C61C8">
      <w:r>
        <w:separator/>
      </w:r>
    </w:p>
  </w:footnote>
  <w:footnote w:type="continuationSeparator" w:id="0">
    <w:p w14:paraId="5E5562B5" w14:textId="77777777" w:rsidR="00792D02" w:rsidRDefault="00792D02" w:rsidP="006C6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a"/>
      <w:tblpPr w:leftFromText="141" w:rightFromText="141" w:vertAnchor="page" w:horzAnchor="margin" w:tblpXSpec="center" w:tblpY="386"/>
      <w:tblOverlap w:val="never"/>
      <w:tblW w:w="11548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60"/>
      <w:gridCol w:w="7427"/>
      <w:gridCol w:w="2261"/>
    </w:tblGrid>
    <w:tr w:rsidR="004C08CB" w:rsidRPr="007A1A85" w14:paraId="230EEF68" w14:textId="77777777" w:rsidTr="00281DA5">
      <w:trPr>
        <w:trHeight w:val="1565"/>
      </w:trPr>
      <w:tc>
        <w:tcPr>
          <w:tcW w:w="1860" w:type="dxa"/>
        </w:tcPr>
        <w:p w14:paraId="3BC7B175" w14:textId="77777777" w:rsidR="004C08CB" w:rsidRPr="007A1A85" w:rsidRDefault="004C08CB" w:rsidP="00281DA5">
          <w:r w:rsidRPr="007A1A85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21E37532" wp14:editId="2E13CB98">
                <wp:simplePos x="0" y="0"/>
                <wp:positionH relativeFrom="column">
                  <wp:posOffset>-44450</wp:posOffset>
                </wp:positionH>
                <wp:positionV relativeFrom="paragraph">
                  <wp:posOffset>1270</wp:posOffset>
                </wp:positionV>
                <wp:extent cx="1095375" cy="894080"/>
                <wp:effectExtent l="19050" t="0" r="9525" b="0"/>
                <wp:wrapSquare wrapText="bothSides"/>
                <wp:docPr id="1" name="Картина 1" descr="C:\Users\user\Desktop\ЛОГО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 descr="C:\Users\user\Desktop\ЛОГО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94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427" w:type="dxa"/>
        </w:tcPr>
        <w:p w14:paraId="76EFAC31" w14:textId="77777777" w:rsidR="004C08CB" w:rsidRPr="007A1A85" w:rsidRDefault="004C08CB" w:rsidP="00281DA5">
          <w:pPr>
            <w:tabs>
              <w:tab w:val="center" w:pos="4680"/>
              <w:tab w:val="right" w:pos="9360"/>
            </w:tabs>
            <w:rPr>
              <w:rFonts w:ascii="Verdana" w:hAnsi="Verdana"/>
              <w:b/>
            </w:rPr>
          </w:pPr>
        </w:p>
        <w:p w14:paraId="63ADDA12" w14:textId="77777777" w:rsidR="004C08CB" w:rsidRPr="009718DF" w:rsidRDefault="004C08CB" w:rsidP="009718DF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 w:rsidRPr="007A1A85">
            <w:rPr>
              <w:b/>
              <w:lang w:val="bg-BG"/>
            </w:rPr>
            <w:t xml:space="preserve">МИНИСТЕРСТВО </w:t>
          </w:r>
          <w:r w:rsidR="00F6702B">
            <w:rPr>
              <w:b/>
              <w:lang w:val="bg-BG"/>
            </w:rPr>
            <w:t>НА ЗЕМЕДЕЛИЕТО</w:t>
          </w:r>
          <w:r w:rsidR="007679FD">
            <w:rPr>
              <w:b/>
              <w:lang w:val="bg-BG"/>
            </w:rPr>
            <w:t xml:space="preserve"> И ХРАНИТЕ</w:t>
          </w:r>
        </w:p>
        <w:p w14:paraId="1F93D190" w14:textId="77777777" w:rsidR="004C08CB" w:rsidRDefault="004C08CB" w:rsidP="00281DA5">
          <w:pPr>
            <w:tabs>
              <w:tab w:val="center" w:pos="4680"/>
              <w:tab w:val="right" w:pos="9360"/>
            </w:tabs>
            <w:jc w:val="center"/>
            <w:rPr>
              <w:b/>
              <w:lang w:val="bg-BG"/>
            </w:rPr>
          </w:pPr>
          <w:r w:rsidRPr="009718DF">
            <w:rPr>
              <w:b/>
              <w:lang w:val="bg-BG"/>
            </w:rPr>
            <w:t>„ЮГОЗАПАДНО ДЪРЖАВНО ПРЕДПРИЯТИЕ“ДП БЛАГОЕВГРАД</w:t>
          </w:r>
        </w:p>
        <w:p w14:paraId="04DB3FCE" w14:textId="77777777" w:rsidR="009718DF" w:rsidRPr="009718DF" w:rsidRDefault="009718DF" w:rsidP="00281DA5">
          <w:pPr>
            <w:tabs>
              <w:tab w:val="center" w:pos="4680"/>
              <w:tab w:val="right" w:pos="9360"/>
            </w:tabs>
            <w:jc w:val="center"/>
            <w:rPr>
              <w:b/>
            </w:rPr>
          </w:pPr>
          <w:r>
            <w:rPr>
              <w:b/>
              <w:lang w:val="bg-BG"/>
            </w:rPr>
            <w:t>ТП „ДЪРЖАВНО ГОРСКО СТОПАНСТВО ГОЦЕ ДЕЛЧЕВ“</w:t>
          </w:r>
        </w:p>
      </w:tc>
      <w:tc>
        <w:tcPr>
          <w:tcW w:w="2261" w:type="dxa"/>
        </w:tcPr>
        <w:p w14:paraId="6A2B880B" w14:textId="77777777" w:rsidR="004C08CB" w:rsidRPr="007A1A85" w:rsidRDefault="00081EAA" w:rsidP="00281DA5">
          <w:pPr>
            <w:ind w:left="-108"/>
            <w:jc w:val="center"/>
          </w:pPr>
          <w:r>
            <w:rPr>
              <w:noProof/>
            </w:rPr>
            <w:drawing>
              <wp:inline distT="0" distB="0" distL="0" distR="0" wp14:anchorId="4876442F" wp14:editId="7C22A13A">
                <wp:extent cx="1577975" cy="841375"/>
                <wp:effectExtent l="0" t="0" r="3175" b="0"/>
                <wp:docPr id="2" name="Картина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2249" cy="875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F03215B" w14:textId="77777777" w:rsidR="004C08CB" w:rsidRDefault="004C08CB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</w:p>
  <w:p w14:paraId="062358DC" w14:textId="77777777" w:rsidR="006C61C8" w:rsidRPr="009718DF" w:rsidRDefault="009718DF" w:rsidP="00255456">
    <w:pPr>
      <w:pStyle w:val="a5"/>
      <w:jc w:val="center"/>
      <w:rPr>
        <w:rFonts w:ascii="Verdana" w:hAnsi="Verdana"/>
        <w:b/>
        <w:bCs/>
        <w:sz w:val="16"/>
        <w:szCs w:val="16"/>
      </w:rPr>
    </w:pPr>
    <w:r>
      <w:rPr>
        <w:rFonts w:ascii="Verdana" w:hAnsi="Verdana"/>
        <w:b/>
        <w:bCs/>
        <w:sz w:val="16"/>
        <w:szCs w:val="16"/>
        <w:lang w:val="bg-BG"/>
      </w:rPr>
      <w:t>2900 гр. Гоце Делчев, ул.</w:t>
    </w:r>
    <w:r w:rsidR="00F6702B">
      <w:rPr>
        <w:rFonts w:ascii="Verdana" w:hAnsi="Verdana"/>
        <w:b/>
        <w:bCs/>
        <w:sz w:val="16"/>
        <w:szCs w:val="16"/>
        <w:lang w:val="bg-BG"/>
      </w:rPr>
      <w:t xml:space="preserve"> „Скопие“ № 2</w:t>
    </w:r>
    <w:r w:rsidR="0024334F" w:rsidRPr="0024334F">
      <w:rPr>
        <w:rFonts w:ascii="Verdana" w:hAnsi="Verdana"/>
        <w:b/>
        <w:bCs/>
        <w:sz w:val="16"/>
        <w:szCs w:val="16"/>
        <w:lang w:val="bg-BG"/>
      </w:rPr>
      <w:t>, e-</w:t>
    </w:r>
    <w:proofErr w:type="spellStart"/>
    <w:r w:rsidR="0024334F" w:rsidRPr="0024334F">
      <w:rPr>
        <w:rFonts w:ascii="Verdana" w:hAnsi="Verdana"/>
        <w:b/>
        <w:bCs/>
        <w:sz w:val="16"/>
        <w:szCs w:val="16"/>
        <w:lang w:val="bg-BG"/>
      </w:rPr>
      <w:t>mail</w:t>
    </w:r>
    <w:proofErr w:type="spellEnd"/>
    <w:r w:rsidR="0024334F" w:rsidRPr="0024334F">
      <w:rPr>
        <w:rFonts w:ascii="Verdana" w:hAnsi="Verdana"/>
        <w:b/>
        <w:bCs/>
        <w:sz w:val="16"/>
        <w:szCs w:val="16"/>
        <w:lang w:val="bg-BG"/>
      </w:rPr>
      <w:t xml:space="preserve">: </w:t>
    </w:r>
    <w:proofErr w:type="spellStart"/>
    <w:r>
      <w:rPr>
        <w:rFonts w:ascii="Verdana" w:hAnsi="Verdana"/>
        <w:b/>
        <w:bCs/>
        <w:sz w:val="16"/>
        <w:szCs w:val="16"/>
      </w:rPr>
      <w:t>dl_gdelchev</w:t>
    </w:r>
    <w:proofErr w:type="spellEnd"/>
    <w:hyperlink r:id="rId3" w:history="1">
      <w:r w:rsidR="0024334F" w:rsidRPr="009718DF">
        <w:rPr>
          <w:rStyle w:val="a9"/>
          <w:rFonts w:ascii="Verdana" w:hAnsi="Verdana"/>
          <w:b/>
          <w:bCs/>
          <w:color w:val="auto"/>
          <w:sz w:val="16"/>
          <w:szCs w:val="16"/>
          <w:lang w:val="bg-BG"/>
        </w:rPr>
        <w:t>@abv.bg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9768B"/>
    <w:multiLevelType w:val="multilevel"/>
    <w:tmpl w:val="736E9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110B0410"/>
    <w:multiLevelType w:val="hybridMultilevel"/>
    <w:tmpl w:val="18AE424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3350D"/>
    <w:multiLevelType w:val="hybridMultilevel"/>
    <w:tmpl w:val="9C6C810C"/>
    <w:lvl w:ilvl="0" w:tplc="DC125704">
      <w:start w:val="1"/>
      <w:numFmt w:val="upperRoman"/>
      <w:lvlText w:val="%1."/>
      <w:lvlJc w:val="left"/>
      <w:pPr>
        <w:ind w:left="-1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80" w:hanging="360"/>
      </w:pPr>
    </w:lvl>
    <w:lvl w:ilvl="2" w:tplc="0402001B" w:tentative="1">
      <w:start w:val="1"/>
      <w:numFmt w:val="lowerRoman"/>
      <w:lvlText w:val="%3."/>
      <w:lvlJc w:val="right"/>
      <w:pPr>
        <w:ind w:left="900" w:hanging="180"/>
      </w:pPr>
    </w:lvl>
    <w:lvl w:ilvl="3" w:tplc="0402000F" w:tentative="1">
      <w:start w:val="1"/>
      <w:numFmt w:val="decimal"/>
      <w:lvlText w:val="%4."/>
      <w:lvlJc w:val="left"/>
      <w:pPr>
        <w:ind w:left="1620" w:hanging="360"/>
      </w:pPr>
    </w:lvl>
    <w:lvl w:ilvl="4" w:tplc="04020019" w:tentative="1">
      <w:start w:val="1"/>
      <w:numFmt w:val="lowerLetter"/>
      <w:lvlText w:val="%5."/>
      <w:lvlJc w:val="left"/>
      <w:pPr>
        <w:ind w:left="2340" w:hanging="360"/>
      </w:pPr>
    </w:lvl>
    <w:lvl w:ilvl="5" w:tplc="0402001B" w:tentative="1">
      <w:start w:val="1"/>
      <w:numFmt w:val="lowerRoman"/>
      <w:lvlText w:val="%6."/>
      <w:lvlJc w:val="right"/>
      <w:pPr>
        <w:ind w:left="3060" w:hanging="180"/>
      </w:pPr>
    </w:lvl>
    <w:lvl w:ilvl="6" w:tplc="0402000F" w:tentative="1">
      <w:start w:val="1"/>
      <w:numFmt w:val="decimal"/>
      <w:lvlText w:val="%7."/>
      <w:lvlJc w:val="left"/>
      <w:pPr>
        <w:ind w:left="3780" w:hanging="360"/>
      </w:pPr>
    </w:lvl>
    <w:lvl w:ilvl="7" w:tplc="04020019" w:tentative="1">
      <w:start w:val="1"/>
      <w:numFmt w:val="lowerLetter"/>
      <w:lvlText w:val="%8."/>
      <w:lvlJc w:val="left"/>
      <w:pPr>
        <w:ind w:left="4500" w:hanging="360"/>
      </w:pPr>
    </w:lvl>
    <w:lvl w:ilvl="8" w:tplc="0402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3" w15:restartNumberingAfterBreak="0">
    <w:nsid w:val="22572B70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27F637FB"/>
    <w:multiLevelType w:val="multilevel"/>
    <w:tmpl w:val="A42E1B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2F255A28"/>
    <w:multiLevelType w:val="hybridMultilevel"/>
    <w:tmpl w:val="9C7E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A551F0"/>
    <w:multiLevelType w:val="hybridMultilevel"/>
    <w:tmpl w:val="5E3221F2"/>
    <w:lvl w:ilvl="0" w:tplc="028AB822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00" w:hanging="360"/>
      </w:pPr>
    </w:lvl>
    <w:lvl w:ilvl="2" w:tplc="0402001B" w:tentative="1">
      <w:start w:val="1"/>
      <w:numFmt w:val="lowerRoman"/>
      <w:lvlText w:val="%3."/>
      <w:lvlJc w:val="right"/>
      <w:pPr>
        <w:ind w:left="1620" w:hanging="180"/>
      </w:pPr>
    </w:lvl>
    <w:lvl w:ilvl="3" w:tplc="0402000F" w:tentative="1">
      <w:start w:val="1"/>
      <w:numFmt w:val="decimal"/>
      <w:lvlText w:val="%4."/>
      <w:lvlJc w:val="left"/>
      <w:pPr>
        <w:ind w:left="2340" w:hanging="360"/>
      </w:pPr>
    </w:lvl>
    <w:lvl w:ilvl="4" w:tplc="04020019" w:tentative="1">
      <w:start w:val="1"/>
      <w:numFmt w:val="lowerLetter"/>
      <w:lvlText w:val="%5."/>
      <w:lvlJc w:val="left"/>
      <w:pPr>
        <w:ind w:left="3060" w:hanging="360"/>
      </w:pPr>
    </w:lvl>
    <w:lvl w:ilvl="5" w:tplc="0402001B" w:tentative="1">
      <w:start w:val="1"/>
      <w:numFmt w:val="lowerRoman"/>
      <w:lvlText w:val="%6."/>
      <w:lvlJc w:val="right"/>
      <w:pPr>
        <w:ind w:left="3780" w:hanging="180"/>
      </w:pPr>
    </w:lvl>
    <w:lvl w:ilvl="6" w:tplc="0402000F" w:tentative="1">
      <w:start w:val="1"/>
      <w:numFmt w:val="decimal"/>
      <w:lvlText w:val="%7."/>
      <w:lvlJc w:val="left"/>
      <w:pPr>
        <w:ind w:left="4500" w:hanging="360"/>
      </w:pPr>
    </w:lvl>
    <w:lvl w:ilvl="7" w:tplc="04020019" w:tentative="1">
      <w:start w:val="1"/>
      <w:numFmt w:val="lowerLetter"/>
      <w:lvlText w:val="%8."/>
      <w:lvlJc w:val="left"/>
      <w:pPr>
        <w:ind w:left="5220" w:hanging="360"/>
      </w:pPr>
    </w:lvl>
    <w:lvl w:ilvl="8" w:tplc="0402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7" w15:restartNumberingAfterBreak="0">
    <w:nsid w:val="36D37963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36EC3D18"/>
    <w:multiLevelType w:val="hybridMultilevel"/>
    <w:tmpl w:val="FCE0DAA4"/>
    <w:lvl w:ilvl="0" w:tplc="0402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38851697"/>
    <w:multiLevelType w:val="hybridMultilevel"/>
    <w:tmpl w:val="26A85C7C"/>
    <w:lvl w:ilvl="0" w:tplc="EFD4320C">
      <w:start w:val="1"/>
      <w:numFmt w:val="bullet"/>
      <w:lvlText w:val=""/>
      <w:lvlJc w:val="left"/>
      <w:pPr>
        <w:tabs>
          <w:tab w:val="num" w:pos="432"/>
        </w:tabs>
        <w:ind w:left="0" w:firstLine="72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0" w15:restartNumberingAfterBreak="0">
    <w:nsid w:val="410232F9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41730BD5"/>
    <w:multiLevelType w:val="hybridMultilevel"/>
    <w:tmpl w:val="AE52332E"/>
    <w:lvl w:ilvl="0" w:tplc="4BDED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2D65BE"/>
    <w:multiLevelType w:val="hybridMultilevel"/>
    <w:tmpl w:val="171E5F72"/>
    <w:lvl w:ilvl="0" w:tplc="0AB63B36">
      <w:start w:val="1"/>
      <w:numFmt w:val="decimal"/>
      <w:lvlText w:val="%1."/>
      <w:lvlJc w:val="left"/>
      <w:pPr>
        <w:tabs>
          <w:tab w:val="num" w:pos="2283"/>
        </w:tabs>
        <w:ind w:left="22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003"/>
        </w:tabs>
        <w:ind w:left="30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723"/>
        </w:tabs>
        <w:ind w:left="37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443"/>
        </w:tabs>
        <w:ind w:left="44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5163"/>
        </w:tabs>
        <w:ind w:left="51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883"/>
        </w:tabs>
        <w:ind w:left="58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603"/>
        </w:tabs>
        <w:ind w:left="66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323"/>
        </w:tabs>
        <w:ind w:left="73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8043"/>
        </w:tabs>
        <w:ind w:left="8043" w:hanging="180"/>
      </w:pPr>
    </w:lvl>
  </w:abstractNum>
  <w:abstractNum w:abstractNumId="13" w15:restartNumberingAfterBreak="0">
    <w:nsid w:val="520C5434"/>
    <w:multiLevelType w:val="multilevel"/>
    <w:tmpl w:val="3140D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2B11BCF"/>
    <w:multiLevelType w:val="hybridMultilevel"/>
    <w:tmpl w:val="52586666"/>
    <w:lvl w:ilvl="0" w:tplc="42AE9A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04D35AD"/>
    <w:multiLevelType w:val="multilevel"/>
    <w:tmpl w:val="A8823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66701D56"/>
    <w:multiLevelType w:val="hybridMultilevel"/>
    <w:tmpl w:val="60D2D5A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11581"/>
    <w:multiLevelType w:val="multilevel"/>
    <w:tmpl w:val="FF585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"/>
      <w:lvlJc w:val="left"/>
      <w:pPr>
        <w:tabs>
          <w:tab w:val="num" w:pos="720"/>
        </w:tabs>
        <w:ind w:left="700" w:hanging="340"/>
      </w:pPr>
      <w:rPr>
        <w:rFonts w:ascii="Wingdings" w:hAnsi="Wingdings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71284EA1"/>
    <w:multiLevelType w:val="hybridMultilevel"/>
    <w:tmpl w:val="1F52D8DE"/>
    <w:lvl w:ilvl="0" w:tplc="9120E82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3E4A53"/>
    <w:multiLevelType w:val="hybridMultilevel"/>
    <w:tmpl w:val="1376063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2043882">
    <w:abstractNumId w:val="4"/>
  </w:num>
  <w:num w:numId="2" w16cid:durableId="1718897700">
    <w:abstractNumId w:val="9"/>
  </w:num>
  <w:num w:numId="3" w16cid:durableId="1753117334">
    <w:abstractNumId w:val="0"/>
  </w:num>
  <w:num w:numId="4" w16cid:durableId="1489442715">
    <w:abstractNumId w:val="17"/>
  </w:num>
  <w:num w:numId="5" w16cid:durableId="436297782">
    <w:abstractNumId w:val="7"/>
  </w:num>
  <w:num w:numId="6" w16cid:durableId="372967989">
    <w:abstractNumId w:val="15"/>
  </w:num>
  <w:num w:numId="7" w16cid:durableId="2061633394">
    <w:abstractNumId w:val="2"/>
  </w:num>
  <w:num w:numId="8" w16cid:durableId="276832537">
    <w:abstractNumId w:val="13"/>
  </w:num>
  <w:num w:numId="9" w16cid:durableId="116996367">
    <w:abstractNumId w:val="8"/>
  </w:num>
  <w:num w:numId="10" w16cid:durableId="1341926295">
    <w:abstractNumId w:val="16"/>
  </w:num>
  <w:num w:numId="11" w16cid:durableId="2078624011">
    <w:abstractNumId w:val="5"/>
  </w:num>
  <w:num w:numId="12" w16cid:durableId="1150903844">
    <w:abstractNumId w:val="1"/>
  </w:num>
  <w:num w:numId="13" w16cid:durableId="1211647974">
    <w:abstractNumId w:val="19"/>
  </w:num>
  <w:num w:numId="14" w16cid:durableId="841821400">
    <w:abstractNumId w:val="3"/>
  </w:num>
  <w:num w:numId="15" w16cid:durableId="1411078000">
    <w:abstractNumId w:val="6"/>
  </w:num>
  <w:num w:numId="16" w16cid:durableId="252932210">
    <w:abstractNumId w:val="10"/>
  </w:num>
  <w:num w:numId="17" w16cid:durableId="1534803654">
    <w:abstractNumId w:val="18"/>
  </w:num>
  <w:num w:numId="18" w16cid:durableId="242105581">
    <w:abstractNumId w:val="14"/>
  </w:num>
  <w:num w:numId="19" w16cid:durableId="5790255">
    <w:abstractNumId w:val="12"/>
  </w:num>
  <w:num w:numId="20" w16cid:durableId="29140519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E3"/>
    <w:rsid w:val="00006F22"/>
    <w:rsid w:val="00014F21"/>
    <w:rsid w:val="000242A1"/>
    <w:rsid w:val="0002646A"/>
    <w:rsid w:val="00026930"/>
    <w:rsid w:val="00031C6F"/>
    <w:rsid w:val="00037C53"/>
    <w:rsid w:val="000502D3"/>
    <w:rsid w:val="00051376"/>
    <w:rsid w:val="0005539B"/>
    <w:rsid w:val="00060C8C"/>
    <w:rsid w:val="00064B80"/>
    <w:rsid w:val="00066462"/>
    <w:rsid w:val="00067756"/>
    <w:rsid w:val="000724C3"/>
    <w:rsid w:val="00072B0D"/>
    <w:rsid w:val="00076AAE"/>
    <w:rsid w:val="00077009"/>
    <w:rsid w:val="00081EAA"/>
    <w:rsid w:val="000828B1"/>
    <w:rsid w:val="000A569F"/>
    <w:rsid w:val="000A6CF7"/>
    <w:rsid w:val="000B786D"/>
    <w:rsid w:val="000C4012"/>
    <w:rsid w:val="000D1A27"/>
    <w:rsid w:val="000D2E41"/>
    <w:rsid w:val="000D30EA"/>
    <w:rsid w:val="000D3F7D"/>
    <w:rsid w:val="000F005E"/>
    <w:rsid w:val="000F1B79"/>
    <w:rsid w:val="000F30D5"/>
    <w:rsid w:val="000F4B25"/>
    <w:rsid w:val="00107CCD"/>
    <w:rsid w:val="00110712"/>
    <w:rsid w:val="00115BE6"/>
    <w:rsid w:val="00122BB6"/>
    <w:rsid w:val="00130255"/>
    <w:rsid w:val="00132B4D"/>
    <w:rsid w:val="001338E8"/>
    <w:rsid w:val="00137CDE"/>
    <w:rsid w:val="001408CB"/>
    <w:rsid w:val="00142511"/>
    <w:rsid w:val="00142660"/>
    <w:rsid w:val="001479FA"/>
    <w:rsid w:val="001545C6"/>
    <w:rsid w:val="001558ED"/>
    <w:rsid w:val="00155E69"/>
    <w:rsid w:val="00160224"/>
    <w:rsid w:val="00162321"/>
    <w:rsid w:val="001811CC"/>
    <w:rsid w:val="0019026E"/>
    <w:rsid w:val="00194605"/>
    <w:rsid w:val="00195A02"/>
    <w:rsid w:val="00196205"/>
    <w:rsid w:val="00196C3E"/>
    <w:rsid w:val="001B6210"/>
    <w:rsid w:val="001B7D09"/>
    <w:rsid w:val="001C79C2"/>
    <w:rsid w:val="001D005A"/>
    <w:rsid w:val="001D2517"/>
    <w:rsid w:val="001D3D9E"/>
    <w:rsid w:val="001E0EB1"/>
    <w:rsid w:val="001E1FCF"/>
    <w:rsid w:val="001E5B26"/>
    <w:rsid w:val="001F1C21"/>
    <w:rsid w:val="001F2997"/>
    <w:rsid w:val="001F5D74"/>
    <w:rsid w:val="0020224F"/>
    <w:rsid w:val="0021510A"/>
    <w:rsid w:val="00215F98"/>
    <w:rsid w:val="00222A30"/>
    <w:rsid w:val="00226154"/>
    <w:rsid w:val="0023095C"/>
    <w:rsid w:val="0024334F"/>
    <w:rsid w:val="00243AB9"/>
    <w:rsid w:val="00243D90"/>
    <w:rsid w:val="002460F1"/>
    <w:rsid w:val="002529CE"/>
    <w:rsid w:val="00255456"/>
    <w:rsid w:val="00257318"/>
    <w:rsid w:val="0025742F"/>
    <w:rsid w:val="002637DD"/>
    <w:rsid w:val="00263846"/>
    <w:rsid w:val="00264FBF"/>
    <w:rsid w:val="0028100A"/>
    <w:rsid w:val="002826E1"/>
    <w:rsid w:val="0028295E"/>
    <w:rsid w:val="00285577"/>
    <w:rsid w:val="00294A52"/>
    <w:rsid w:val="0029621E"/>
    <w:rsid w:val="00296384"/>
    <w:rsid w:val="002A0588"/>
    <w:rsid w:val="002A3987"/>
    <w:rsid w:val="002A6B46"/>
    <w:rsid w:val="002B5F53"/>
    <w:rsid w:val="002B610E"/>
    <w:rsid w:val="002C2563"/>
    <w:rsid w:val="002C4369"/>
    <w:rsid w:val="002C587F"/>
    <w:rsid w:val="002D2791"/>
    <w:rsid w:val="002D4401"/>
    <w:rsid w:val="002D4A70"/>
    <w:rsid w:val="002D5539"/>
    <w:rsid w:val="002D6785"/>
    <w:rsid w:val="002E1344"/>
    <w:rsid w:val="002F156E"/>
    <w:rsid w:val="002F15E3"/>
    <w:rsid w:val="002F4DFE"/>
    <w:rsid w:val="002F7445"/>
    <w:rsid w:val="002F7492"/>
    <w:rsid w:val="00300542"/>
    <w:rsid w:val="00301940"/>
    <w:rsid w:val="00306120"/>
    <w:rsid w:val="003071FB"/>
    <w:rsid w:val="003100FF"/>
    <w:rsid w:val="00310719"/>
    <w:rsid w:val="00310C01"/>
    <w:rsid w:val="00310F8E"/>
    <w:rsid w:val="0031462D"/>
    <w:rsid w:val="00320093"/>
    <w:rsid w:val="003205C1"/>
    <w:rsid w:val="00320CE3"/>
    <w:rsid w:val="003225FF"/>
    <w:rsid w:val="00326738"/>
    <w:rsid w:val="003307A2"/>
    <w:rsid w:val="00336445"/>
    <w:rsid w:val="003444B7"/>
    <w:rsid w:val="00346D3B"/>
    <w:rsid w:val="00350480"/>
    <w:rsid w:val="00367D06"/>
    <w:rsid w:val="00372A1C"/>
    <w:rsid w:val="003748A6"/>
    <w:rsid w:val="003839E0"/>
    <w:rsid w:val="003841C2"/>
    <w:rsid w:val="0038475E"/>
    <w:rsid w:val="00385939"/>
    <w:rsid w:val="00390407"/>
    <w:rsid w:val="0039448F"/>
    <w:rsid w:val="003A0763"/>
    <w:rsid w:val="003A4048"/>
    <w:rsid w:val="003A53C8"/>
    <w:rsid w:val="003C544B"/>
    <w:rsid w:val="003C7086"/>
    <w:rsid w:val="003D1F1A"/>
    <w:rsid w:val="003D406D"/>
    <w:rsid w:val="003D7BB5"/>
    <w:rsid w:val="003F2B62"/>
    <w:rsid w:val="003F47CA"/>
    <w:rsid w:val="004000E7"/>
    <w:rsid w:val="004012EC"/>
    <w:rsid w:val="004118F0"/>
    <w:rsid w:val="00411BE0"/>
    <w:rsid w:val="004134E1"/>
    <w:rsid w:val="004142F7"/>
    <w:rsid w:val="0041585C"/>
    <w:rsid w:val="004248E0"/>
    <w:rsid w:val="00436C2C"/>
    <w:rsid w:val="0043779E"/>
    <w:rsid w:val="00453E2F"/>
    <w:rsid w:val="00457B87"/>
    <w:rsid w:val="00465256"/>
    <w:rsid w:val="004661D1"/>
    <w:rsid w:val="00472AB7"/>
    <w:rsid w:val="004768F7"/>
    <w:rsid w:val="004818FB"/>
    <w:rsid w:val="004901A9"/>
    <w:rsid w:val="00490D53"/>
    <w:rsid w:val="00491490"/>
    <w:rsid w:val="004A1207"/>
    <w:rsid w:val="004A12BC"/>
    <w:rsid w:val="004A2CCF"/>
    <w:rsid w:val="004A4468"/>
    <w:rsid w:val="004A50AC"/>
    <w:rsid w:val="004A6755"/>
    <w:rsid w:val="004B1C58"/>
    <w:rsid w:val="004B4239"/>
    <w:rsid w:val="004C08CB"/>
    <w:rsid w:val="004C1278"/>
    <w:rsid w:val="004C2A84"/>
    <w:rsid w:val="004C3B4C"/>
    <w:rsid w:val="004D3064"/>
    <w:rsid w:val="004D5E0B"/>
    <w:rsid w:val="004E3762"/>
    <w:rsid w:val="004E3BA0"/>
    <w:rsid w:val="004E3F0D"/>
    <w:rsid w:val="004E7F06"/>
    <w:rsid w:val="004F5CCF"/>
    <w:rsid w:val="00504F1D"/>
    <w:rsid w:val="00505546"/>
    <w:rsid w:val="00510CE5"/>
    <w:rsid w:val="00513774"/>
    <w:rsid w:val="0052397F"/>
    <w:rsid w:val="00526BEB"/>
    <w:rsid w:val="005428AC"/>
    <w:rsid w:val="005501E5"/>
    <w:rsid w:val="00552525"/>
    <w:rsid w:val="00567B66"/>
    <w:rsid w:val="00573A71"/>
    <w:rsid w:val="005757BE"/>
    <w:rsid w:val="00575C3F"/>
    <w:rsid w:val="00582694"/>
    <w:rsid w:val="00596350"/>
    <w:rsid w:val="005A0F22"/>
    <w:rsid w:val="005A394C"/>
    <w:rsid w:val="005B25AE"/>
    <w:rsid w:val="005B6EA8"/>
    <w:rsid w:val="005B77FE"/>
    <w:rsid w:val="005C218A"/>
    <w:rsid w:val="005D2404"/>
    <w:rsid w:val="005D61D3"/>
    <w:rsid w:val="005E78A5"/>
    <w:rsid w:val="005F38D9"/>
    <w:rsid w:val="00600305"/>
    <w:rsid w:val="0060101B"/>
    <w:rsid w:val="00605E06"/>
    <w:rsid w:val="00606815"/>
    <w:rsid w:val="00606B9E"/>
    <w:rsid w:val="00610333"/>
    <w:rsid w:val="00610713"/>
    <w:rsid w:val="00614B0B"/>
    <w:rsid w:val="006169C0"/>
    <w:rsid w:val="00620F99"/>
    <w:rsid w:val="00621ADA"/>
    <w:rsid w:val="0063120E"/>
    <w:rsid w:val="0063343B"/>
    <w:rsid w:val="00634500"/>
    <w:rsid w:val="00636994"/>
    <w:rsid w:val="006435BC"/>
    <w:rsid w:val="0064372E"/>
    <w:rsid w:val="00667B21"/>
    <w:rsid w:val="00675A5A"/>
    <w:rsid w:val="00675AF6"/>
    <w:rsid w:val="006809DA"/>
    <w:rsid w:val="0068463F"/>
    <w:rsid w:val="006907FC"/>
    <w:rsid w:val="00691BA0"/>
    <w:rsid w:val="00695614"/>
    <w:rsid w:val="00696DB1"/>
    <w:rsid w:val="00697D94"/>
    <w:rsid w:val="006A1594"/>
    <w:rsid w:val="006B3CBE"/>
    <w:rsid w:val="006B53B4"/>
    <w:rsid w:val="006C00C9"/>
    <w:rsid w:val="006C61C8"/>
    <w:rsid w:val="006C6BD0"/>
    <w:rsid w:val="006C6EF5"/>
    <w:rsid w:val="006E370A"/>
    <w:rsid w:val="006F1B91"/>
    <w:rsid w:val="0070318C"/>
    <w:rsid w:val="0070435A"/>
    <w:rsid w:val="00705D36"/>
    <w:rsid w:val="00706DC7"/>
    <w:rsid w:val="00711201"/>
    <w:rsid w:val="00713F5D"/>
    <w:rsid w:val="00721AF7"/>
    <w:rsid w:val="00726244"/>
    <w:rsid w:val="00727AEC"/>
    <w:rsid w:val="007470DC"/>
    <w:rsid w:val="007617C6"/>
    <w:rsid w:val="00762661"/>
    <w:rsid w:val="007679FD"/>
    <w:rsid w:val="00767B82"/>
    <w:rsid w:val="00774110"/>
    <w:rsid w:val="00787C6D"/>
    <w:rsid w:val="00792D02"/>
    <w:rsid w:val="007A4F14"/>
    <w:rsid w:val="007C2C84"/>
    <w:rsid w:val="007C322A"/>
    <w:rsid w:val="007C3ACC"/>
    <w:rsid w:val="007D2A70"/>
    <w:rsid w:val="007D36FE"/>
    <w:rsid w:val="007D44C7"/>
    <w:rsid w:val="007E339A"/>
    <w:rsid w:val="007F0098"/>
    <w:rsid w:val="007F4F8D"/>
    <w:rsid w:val="008042BA"/>
    <w:rsid w:val="00805358"/>
    <w:rsid w:val="00822E6D"/>
    <w:rsid w:val="0083427A"/>
    <w:rsid w:val="00837DC2"/>
    <w:rsid w:val="008437BB"/>
    <w:rsid w:val="00847D31"/>
    <w:rsid w:val="00870F5C"/>
    <w:rsid w:val="00871CE3"/>
    <w:rsid w:val="008723FD"/>
    <w:rsid w:val="0087396B"/>
    <w:rsid w:val="008739E7"/>
    <w:rsid w:val="00876A60"/>
    <w:rsid w:val="00880B6A"/>
    <w:rsid w:val="00882D2A"/>
    <w:rsid w:val="0089539C"/>
    <w:rsid w:val="008A50A7"/>
    <w:rsid w:val="008B35D9"/>
    <w:rsid w:val="008B3B14"/>
    <w:rsid w:val="008B74F6"/>
    <w:rsid w:val="008C4920"/>
    <w:rsid w:val="008D5DE4"/>
    <w:rsid w:val="008D6725"/>
    <w:rsid w:val="008E00AF"/>
    <w:rsid w:val="008E31F3"/>
    <w:rsid w:val="008E7ED7"/>
    <w:rsid w:val="008F4647"/>
    <w:rsid w:val="008F554D"/>
    <w:rsid w:val="008F6B94"/>
    <w:rsid w:val="00900ED5"/>
    <w:rsid w:val="009028F3"/>
    <w:rsid w:val="00904773"/>
    <w:rsid w:val="009047BF"/>
    <w:rsid w:val="009058C4"/>
    <w:rsid w:val="00910D96"/>
    <w:rsid w:val="0091423A"/>
    <w:rsid w:val="0092221D"/>
    <w:rsid w:val="00923CC7"/>
    <w:rsid w:val="00933B57"/>
    <w:rsid w:val="00943362"/>
    <w:rsid w:val="009440C2"/>
    <w:rsid w:val="00946276"/>
    <w:rsid w:val="00957ECE"/>
    <w:rsid w:val="009718DF"/>
    <w:rsid w:val="00972F5E"/>
    <w:rsid w:val="00974903"/>
    <w:rsid w:val="009750BF"/>
    <w:rsid w:val="0098231A"/>
    <w:rsid w:val="00983355"/>
    <w:rsid w:val="00984822"/>
    <w:rsid w:val="009853A4"/>
    <w:rsid w:val="00987567"/>
    <w:rsid w:val="00997D31"/>
    <w:rsid w:val="009A45A4"/>
    <w:rsid w:val="009B261D"/>
    <w:rsid w:val="009B5587"/>
    <w:rsid w:val="009C5E7A"/>
    <w:rsid w:val="009C7ADE"/>
    <w:rsid w:val="009D1A3D"/>
    <w:rsid w:val="009E2802"/>
    <w:rsid w:val="009E32EF"/>
    <w:rsid w:val="009E695A"/>
    <w:rsid w:val="009F7ECB"/>
    <w:rsid w:val="00A11496"/>
    <w:rsid w:val="00A11B85"/>
    <w:rsid w:val="00A21694"/>
    <w:rsid w:val="00A24475"/>
    <w:rsid w:val="00A26C3F"/>
    <w:rsid w:val="00A33651"/>
    <w:rsid w:val="00A3722D"/>
    <w:rsid w:val="00A40670"/>
    <w:rsid w:val="00A53935"/>
    <w:rsid w:val="00A55155"/>
    <w:rsid w:val="00A576D9"/>
    <w:rsid w:val="00A60574"/>
    <w:rsid w:val="00A60977"/>
    <w:rsid w:val="00A675A8"/>
    <w:rsid w:val="00A6799E"/>
    <w:rsid w:val="00A703F2"/>
    <w:rsid w:val="00A726DE"/>
    <w:rsid w:val="00A7411D"/>
    <w:rsid w:val="00A74A9B"/>
    <w:rsid w:val="00A74D65"/>
    <w:rsid w:val="00A750D1"/>
    <w:rsid w:val="00A752A0"/>
    <w:rsid w:val="00A752E5"/>
    <w:rsid w:val="00A75486"/>
    <w:rsid w:val="00A92AEE"/>
    <w:rsid w:val="00AA0D07"/>
    <w:rsid w:val="00AA1FA1"/>
    <w:rsid w:val="00AA4167"/>
    <w:rsid w:val="00AA426B"/>
    <w:rsid w:val="00AB3D1A"/>
    <w:rsid w:val="00AB477A"/>
    <w:rsid w:val="00AB750B"/>
    <w:rsid w:val="00AC28F5"/>
    <w:rsid w:val="00AC3B96"/>
    <w:rsid w:val="00AC3CEA"/>
    <w:rsid w:val="00AD198B"/>
    <w:rsid w:val="00AD4C3C"/>
    <w:rsid w:val="00AE1843"/>
    <w:rsid w:val="00AE2772"/>
    <w:rsid w:val="00AE5045"/>
    <w:rsid w:val="00AE6A09"/>
    <w:rsid w:val="00AE7BFF"/>
    <w:rsid w:val="00AE7E96"/>
    <w:rsid w:val="00AF282B"/>
    <w:rsid w:val="00AF36F0"/>
    <w:rsid w:val="00B11582"/>
    <w:rsid w:val="00B11D96"/>
    <w:rsid w:val="00B137B5"/>
    <w:rsid w:val="00B166CC"/>
    <w:rsid w:val="00B16D09"/>
    <w:rsid w:val="00B170CE"/>
    <w:rsid w:val="00B2586F"/>
    <w:rsid w:val="00B31276"/>
    <w:rsid w:val="00B37261"/>
    <w:rsid w:val="00B40AC8"/>
    <w:rsid w:val="00B41A06"/>
    <w:rsid w:val="00B44249"/>
    <w:rsid w:val="00B52205"/>
    <w:rsid w:val="00B53AB2"/>
    <w:rsid w:val="00B545E4"/>
    <w:rsid w:val="00B552B3"/>
    <w:rsid w:val="00B5566F"/>
    <w:rsid w:val="00B6172D"/>
    <w:rsid w:val="00B701F9"/>
    <w:rsid w:val="00B7175E"/>
    <w:rsid w:val="00B739FB"/>
    <w:rsid w:val="00B73F7E"/>
    <w:rsid w:val="00B77EF3"/>
    <w:rsid w:val="00B9499A"/>
    <w:rsid w:val="00BA141C"/>
    <w:rsid w:val="00BA3528"/>
    <w:rsid w:val="00BC1818"/>
    <w:rsid w:val="00BC244B"/>
    <w:rsid w:val="00BC4CB7"/>
    <w:rsid w:val="00BC622F"/>
    <w:rsid w:val="00BD1552"/>
    <w:rsid w:val="00BD4958"/>
    <w:rsid w:val="00BE0E52"/>
    <w:rsid w:val="00BF3F21"/>
    <w:rsid w:val="00BF47F9"/>
    <w:rsid w:val="00BF6218"/>
    <w:rsid w:val="00C01C00"/>
    <w:rsid w:val="00C05A4F"/>
    <w:rsid w:val="00C075DD"/>
    <w:rsid w:val="00C13CE2"/>
    <w:rsid w:val="00C16EE2"/>
    <w:rsid w:val="00C32EEF"/>
    <w:rsid w:val="00C35708"/>
    <w:rsid w:val="00C43282"/>
    <w:rsid w:val="00C47245"/>
    <w:rsid w:val="00C47BE2"/>
    <w:rsid w:val="00C56857"/>
    <w:rsid w:val="00C60322"/>
    <w:rsid w:val="00C620A6"/>
    <w:rsid w:val="00C7096D"/>
    <w:rsid w:val="00C82AB4"/>
    <w:rsid w:val="00C9319D"/>
    <w:rsid w:val="00C93896"/>
    <w:rsid w:val="00C94062"/>
    <w:rsid w:val="00CA6681"/>
    <w:rsid w:val="00CB1A2F"/>
    <w:rsid w:val="00CC107D"/>
    <w:rsid w:val="00CC7C0E"/>
    <w:rsid w:val="00CD23BA"/>
    <w:rsid w:val="00CD2DC8"/>
    <w:rsid w:val="00CD6E20"/>
    <w:rsid w:val="00CE064A"/>
    <w:rsid w:val="00CE262F"/>
    <w:rsid w:val="00CF3613"/>
    <w:rsid w:val="00D0318D"/>
    <w:rsid w:val="00D046BF"/>
    <w:rsid w:val="00D05B81"/>
    <w:rsid w:val="00D27F56"/>
    <w:rsid w:val="00D32339"/>
    <w:rsid w:val="00D341A8"/>
    <w:rsid w:val="00D342E7"/>
    <w:rsid w:val="00D355C9"/>
    <w:rsid w:val="00D50784"/>
    <w:rsid w:val="00D529C9"/>
    <w:rsid w:val="00D558EE"/>
    <w:rsid w:val="00D62648"/>
    <w:rsid w:val="00D641AA"/>
    <w:rsid w:val="00D667C6"/>
    <w:rsid w:val="00D67E08"/>
    <w:rsid w:val="00D734F2"/>
    <w:rsid w:val="00D73512"/>
    <w:rsid w:val="00D737C3"/>
    <w:rsid w:val="00D753A9"/>
    <w:rsid w:val="00D824DF"/>
    <w:rsid w:val="00D93D80"/>
    <w:rsid w:val="00D93E3E"/>
    <w:rsid w:val="00D956D9"/>
    <w:rsid w:val="00D96837"/>
    <w:rsid w:val="00D970B5"/>
    <w:rsid w:val="00DA594A"/>
    <w:rsid w:val="00DB66CC"/>
    <w:rsid w:val="00DD1DF7"/>
    <w:rsid w:val="00DD75D5"/>
    <w:rsid w:val="00DE7011"/>
    <w:rsid w:val="00DF0305"/>
    <w:rsid w:val="00DF0C47"/>
    <w:rsid w:val="00DF172B"/>
    <w:rsid w:val="00DF681D"/>
    <w:rsid w:val="00E01A17"/>
    <w:rsid w:val="00E0553E"/>
    <w:rsid w:val="00E069E1"/>
    <w:rsid w:val="00E10352"/>
    <w:rsid w:val="00E11FD0"/>
    <w:rsid w:val="00E202C3"/>
    <w:rsid w:val="00E20C6B"/>
    <w:rsid w:val="00E21642"/>
    <w:rsid w:val="00E251BD"/>
    <w:rsid w:val="00E30513"/>
    <w:rsid w:val="00E346E9"/>
    <w:rsid w:val="00E3538E"/>
    <w:rsid w:val="00E354B2"/>
    <w:rsid w:val="00E379F2"/>
    <w:rsid w:val="00E46666"/>
    <w:rsid w:val="00E47579"/>
    <w:rsid w:val="00E54B2B"/>
    <w:rsid w:val="00E60E1F"/>
    <w:rsid w:val="00E61863"/>
    <w:rsid w:val="00E62838"/>
    <w:rsid w:val="00E62C3F"/>
    <w:rsid w:val="00E72479"/>
    <w:rsid w:val="00E74ABC"/>
    <w:rsid w:val="00E76343"/>
    <w:rsid w:val="00E835A8"/>
    <w:rsid w:val="00E849B3"/>
    <w:rsid w:val="00E877FC"/>
    <w:rsid w:val="00E9106B"/>
    <w:rsid w:val="00E92568"/>
    <w:rsid w:val="00EA0D26"/>
    <w:rsid w:val="00EA1F87"/>
    <w:rsid w:val="00EA4CF2"/>
    <w:rsid w:val="00EB0592"/>
    <w:rsid w:val="00EB59D7"/>
    <w:rsid w:val="00EB6DE4"/>
    <w:rsid w:val="00EC2ECA"/>
    <w:rsid w:val="00ED146F"/>
    <w:rsid w:val="00ED3677"/>
    <w:rsid w:val="00ED3BAD"/>
    <w:rsid w:val="00EE1501"/>
    <w:rsid w:val="00EE2063"/>
    <w:rsid w:val="00EE32A2"/>
    <w:rsid w:val="00EE6EBB"/>
    <w:rsid w:val="00EF0BC1"/>
    <w:rsid w:val="00EF0E91"/>
    <w:rsid w:val="00EF4E78"/>
    <w:rsid w:val="00EF52A1"/>
    <w:rsid w:val="00EF5C61"/>
    <w:rsid w:val="00F03179"/>
    <w:rsid w:val="00F15204"/>
    <w:rsid w:val="00F168B0"/>
    <w:rsid w:val="00F2271E"/>
    <w:rsid w:val="00F334EA"/>
    <w:rsid w:val="00F3486A"/>
    <w:rsid w:val="00F3558C"/>
    <w:rsid w:val="00F40B0D"/>
    <w:rsid w:val="00F434AE"/>
    <w:rsid w:val="00F44FE6"/>
    <w:rsid w:val="00F50ADA"/>
    <w:rsid w:val="00F575FB"/>
    <w:rsid w:val="00F6702B"/>
    <w:rsid w:val="00F75688"/>
    <w:rsid w:val="00F8025C"/>
    <w:rsid w:val="00F802EA"/>
    <w:rsid w:val="00F85B05"/>
    <w:rsid w:val="00F9372E"/>
    <w:rsid w:val="00F93E66"/>
    <w:rsid w:val="00F9569D"/>
    <w:rsid w:val="00F97D36"/>
    <w:rsid w:val="00FA1C1F"/>
    <w:rsid w:val="00FA1CB3"/>
    <w:rsid w:val="00FA3B87"/>
    <w:rsid w:val="00FA664A"/>
    <w:rsid w:val="00FB7C2D"/>
    <w:rsid w:val="00FD41BA"/>
    <w:rsid w:val="00FD713B"/>
    <w:rsid w:val="00FE05EF"/>
    <w:rsid w:val="00FF2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1488A"/>
  <w15:docId w15:val="{42584689-AE66-42F0-9C1D-D705947C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15E3"/>
    <w:rPr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qFormat/>
    <w:rsid w:val="00DB66CC"/>
    <w:pPr>
      <w:keepNext/>
      <w:spacing w:before="240" w:after="60"/>
      <w:outlineLvl w:val="1"/>
    </w:pPr>
    <w:rPr>
      <w:rFonts w:ascii="Arial" w:hAnsi="Arial"/>
      <w:b/>
      <w:i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F15E3"/>
    <w:pPr>
      <w:pBdr>
        <w:bottom w:val="single" w:sz="4" w:space="1" w:color="auto"/>
      </w:pBdr>
      <w:jc w:val="center"/>
    </w:pPr>
    <w:rPr>
      <w:b/>
      <w:bCs/>
      <w:sz w:val="44"/>
    </w:rPr>
  </w:style>
  <w:style w:type="paragraph" w:styleId="a4">
    <w:name w:val="Balloon Text"/>
    <w:basedOn w:val="a"/>
    <w:semiHidden/>
    <w:rsid w:val="003071F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C61C8"/>
    <w:pPr>
      <w:tabs>
        <w:tab w:val="center" w:pos="4680"/>
        <w:tab w:val="right" w:pos="9360"/>
      </w:tabs>
    </w:pPr>
  </w:style>
  <w:style w:type="character" w:customStyle="1" w:styleId="a6">
    <w:name w:val="Горен колонтитул Знак"/>
    <w:link w:val="a5"/>
    <w:rsid w:val="006C61C8"/>
    <w:rPr>
      <w:sz w:val="24"/>
      <w:szCs w:val="24"/>
    </w:rPr>
  </w:style>
  <w:style w:type="paragraph" w:styleId="a7">
    <w:name w:val="footer"/>
    <w:basedOn w:val="a"/>
    <w:link w:val="a8"/>
    <w:rsid w:val="006C61C8"/>
    <w:pPr>
      <w:tabs>
        <w:tab w:val="center" w:pos="4680"/>
        <w:tab w:val="right" w:pos="9360"/>
      </w:tabs>
    </w:pPr>
  </w:style>
  <w:style w:type="character" w:customStyle="1" w:styleId="a8">
    <w:name w:val="Долен колонтитул Знак"/>
    <w:link w:val="a7"/>
    <w:rsid w:val="006C61C8"/>
    <w:rPr>
      <w:sz w:val="24"/>
      <w:szCs w:val="24"/>
    </w:rPr>
  </w:style>
  <w:style w:type="character" w:styleId="a9">
    <w:name w:val="Hyperlink"/>
    <w:rsid w:val="0024334F"/>
    <w:rPr>
      <w:color w:val="0000FF"/>
      <w:u w:val="single"/>
    </w:rPr>
  </w:style>
  <w:style w:type="table" w:styleId="aa">
    <w:name w:val="Table Grid"/>
    <w:basedOn w:val="a1"/>
    <w:uiPriority w:val="59"/>
    <w:rsid w:val="005428A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a"/>
    <w:rsid w:val="009718DF"/>
    <w:pPr>
      <w:tabs>
        <w:tab w:val="left" w:pos="709"/>
      </w:tabs>
    </w:pPr>
    <w:rPr>
      <w:lang w:eastAsia="pl-PL"/>
    </w:rPr>
  </w:style>
  <w:style w:type="paragraph" w:styleId="ab">
    <w:name w:val="List Paragraph"/>
    <w:basedOn w:val="a"/>
    <w:uiPriority w:val="34"/>
    <w:qFormat/>
    <w:rsid w:val="00D529C9"/>
    <w:pPr>
      <w:ind w:left="720"/>
      <w:contextualSpacing/>
    </w:pPr>
  </w:style>
  <w:style w:type="paragraph" w:styleId="ac">
    <w:name w:val="Body Text Indent"/>
    <w:basedOn w:val="a"/>
    <w:link w:val="ad"/>
    <w:rsid w:val="00FA664A"/>
    <w:pPr>
      <w:jc w:val="both"/>
    </w:pPr>
    <w:rPr>
      <w:rFonts w:ascii="Arial Narrow" w:hAnsi="Arial Narrow"/>
      <w:sz w:val="28"/>
      <w:szCs w:val="20"/>
      <w:lang w:val="bg-BG"/>
    </w:rPr>
  </w:style>
  <w:style w:type="character" w:customStyle="1" w:styleId="ad">
    <w:name w:val="Основен текст с отстъп Знак"/>
    <w:basedOn w:val="a0"/>
    <w:link w:val="ac"/>
    <w:rsid w:val="00FA664A"/>
    <w:rPr>
      <w:rFonts w:ascii="Arial Narrow" w:hAnsi="Arial Narrow"/>
      <w:sz w:val="28"/>
      <w:lang w:eastAsia="en-US"/>
    </w:rPr>
  </w:style>
  <w:style w:type="paragraph" w:styleId="ae">
    <w:name w:val="Body Text"/>
    <w:basedOn w:val="a"/>
    <w:link w:val="af"/>
    <w:rsid w:val="00FA664A"/>
    <w:pPr>
      <w:spacing w:after="120"/>
    </w:pPr>
    <w:rPr>
      <w:rFonts w:ascii="BodinoCyr" w:hAnsi="BodinoCyr"/>
      <w:b/>
      <w:sz w:val="40"/>
      <w:szCs w:val="20"/>
      <w:u w:val="single"/>
      <w:lang w:eastAsia="bg-BG"/>
    </w:rPr>
  </w:style>
  <w:style w:type="character" w:customStyle="1" w:styleId="af">
    <w:name w:val="Основен текст Знак"/>
    <w:basedOn w:val="a0"/>
    <w:link w:val="ae"/>
    <w:rsid w:val="00FA664A"/>
    <w:rPr>
      <w:rFonts w:ascii="BodinoCyr" w:hAnsi="BodinoCyr"/>
      <w:b/>
      <w:sz w:val="40"/>
      <w:u w:val="single"/>
      <w:lang w:val="en-US"/>
    </w:rPr>
  </w:style>
  <w:style w:type="paragraph" w:styleId="21">
    <w:name w:val="Body Text 2"/>
    <w:basedOn w:val="a"/>
    <w:link w:val="22"/>
    <w:uiPriority w:val="99"/>
    <w:unhideWhenUsed/>
    <w:rsid w:val="00DE7011"/>
    <w:pPr>
      <w:spacing w:after="120" w:line="480" w:lineRule="auto"/>
      <w:jc w:val="both"/>
    </w:pPr>
    <w:rPr>
      <w:szCs w:val="22"/>
      <w:lang w:val="bg-BG" w:eastAsia="bg-BG"/>
    </w:rPr>
  </w:style>
  <w:style w:type="character" w:customStyle="1" w:styleId="22">
    <w:name w:val="Основен текст 2 Знак"/>
    <w:basedOn w:val="a0"/>
    <w:link w:val="21"/>
    <w:uiPriority w:val="99"/>
    <w:rsid w:val="00DE7011"/>
    <w:rPr>
      <w:sz w:val="24"/>
      <w:szCs w:val="22"/>
    </w:rPr>
  </w:style>
  <w:style w:type="character" w:customStyle="1" w:styleId="20">
    <w:name w:val="Заглавие 2 Знак"/>
    <w:basedOn w:val="a0"/>
    <w:link w:val="2"/>
    <w:rsid w:val="00DB66CC"/>
    <w:rPr>
      <w:rFonts w:ascii="Arial" w:hAnsi="Arial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wd&#1088;@abv.bg" TargetMode="External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HxaEOu5A2FBqbYQSSW4TrtSoE4cxyxLnLbnfCznEG6w=</DigestValue>
    </Reference>
    <Reference Type="http://www.w3.org/2000/09/xmldsig#Object" URI="#idOfficeObject">
      <DigestMethod Algorithm="http://www.w3.org/2001/04/xmlenc#sha256"/>
      <DigestValue>WJX4S9PUrYCWP+aXCpmJvlb5oyKrzDsirwGOjvBf5sk=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IYrgcXZOtEHpZFzaaCvCh54oLnrb8NF9nN1gnTtcCO4=</DigestValue>
    </Reference>
    <Reference Type="http://www.w3.org/2000/09/xmldsig#Object" URI="#idValidSigLnImg">
      <DigestMethod Algorithm="http://www.w3.org/2001/04/xmlenc#sha256"/>
      <DigestValue>4vJq56bqwFPjrA4l6KQqbb5TP2ArJp2Djr6nQ4Sfg08=</DigestValue>
    </Reference>
    <Reference Type="http://www.w3.org/2000/09/xmldsig#Object" URI="#idInvalidSigLnImg">
      <DigestMethod Algorithm="http://www.w3.org/2001/04/xmlenc#sha256"/>
      <DigestValue>2HDUpqVu6me5G1RbT9GGgQA8FYj/iGqWKv5U/f/Nv98=</DigestValue>
    </Reference>
  </SignedInfo>
  <SignatureValue>dBhhs5NuYWHAkzuWzplK837ciUzuXVDu28BCLOa6O7aXDFGWIQ1NzWp5CsTVmM1lfst5i0NmusiV
HrZ0x6GltM8SOdT+nnC6X2JU3CKyQSwuY/cZ0gNqvem0LZJP4PuzDyHx9TFtfmrbfEsK7MXw7o32
WCTjnEyNjod3welEoHrpU4GWpIGgGOgtu4BV9ShWeU0rDMOLCEEs3J03GBYjZypLIXbC0HiAq1EO
dP/jGW/wSTNUDyjdjUuaPxJJbDdoRJ/3iYfcwgk2UEIRjQUF74ip4bQGRDomhnzaG6gwmUBheW+8
5a73N8MmWofkRDI5MwcFbMBdNA963D9GA+XHdQ==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KCZSRRFmGQ3WfWrMthwMlU6aBr3ZTHbsVsLSDvwIGOw=</DigestValue>
      </Reference>
      <Reference URI="/word/endnotes.xml?ContentType=application/vnd.openxmlformats-officedocument.wordprocessingml.endnotes+xml">
        <DigestMethod Algorithm="http://www.w3.org/2001/04/xmlenc#sha256"/>
        <DigestValue>DJtri7UvmQpYDwPXXJM8bJfOvSMWPu2udfNd1tW4y54=</DigestValue>
      </Reference>
      <Reference URI="/word/fontTable.xml?ContentType=application/vnd.openxmlformats-officedocument.wordprocessingml.fontTable+xml">
        <DigestMethod Algorithm="http://www.w3.org/2001/04/xmlenc#sha256"/>
        <DigestValue>q1SS8tfdFf9Kn9WsGZQWov0i1H4sey/OaN7szJ1V36M=</DigestValue>
      </Reference>
      <Reference URI="/word/footer1.xml?ContentType=application/vnd.openxmlformats-officedocument.wordprocessingml.footer+xml">
        <DigestMethod Algorithm="http://www.w3.org/2001/04/xmlenc#sha256"/>
        <DigestValue>WaoszTekfpf5YiBZzw/mZusIdafkp2Vxpxht2YJW5HY=</DigestValue>
      </Reference>
      <Reference URI="/word/footnotes.xml?ContentType=application/vnd.openxmlformats-officedocument.wordprocessingml.footnotes+xml">
        <DigestMethod Algorithm="http://www.w3.org/2001/04/xmlenc#sha256"/>
        <DigestValue>cbAMunOYiY/MQGu9kjBD7niH41zCuwKjq09khf5KP40=</DigestValue>
      </Reference>
      <Reference URI="/word/header1.xml?ContentType=application/vnd.openxmlformats-officedocument.wordprocessingml.header+xml">
        <DigestMethod Algorithm="http://www.w3.org/2001/04/xmlenc#sha256"/>
        <DigestValue>9OgpkAEOhDqLxSaXWZhiEM2W0snBK3fOjv3dlk6GR3w=</DigestValue>
      </Reference>
      <Reference URI="/word/media/image1.emf?ContentType=image/x-emf">
        <DigestMethod Algorithm="http://www.w3.org/2001/04/xmlenc#sha256"/>
        <DigestValue>K1fv2BENh6py2BId8gS5uSCINCzM0b3b9Ba/Acgq/Z4=</DigestValue>
      </Reference>
      <Reference URI="/word/media/image2.emf?ContentType=image/x-emf">
        <DigestMethod Algorithm="http://www.w3.org/2001/04/xmlenc#sha256"/>
        <DigestValue>NGE01Pe2/FaFT9jTRnOT3jPbRny1qDOmCBAPsf/RcDo=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Z8LWT4SMMtKTTJmzh216JqE2oGpOBENAmGcOzkgH7PY=</DigestValue>
      </Reference>
      <Reference URI="/word/settings.xml?ContentType=application/vnd.openxmlformats-officedocument.wordprocessingml.settings+xml">
        <DigestMethod Algorithm="http://www.w3.org/2001/04/xmlenc#sha256"/>
        <DigestValue>+88WzKSIkCu8x1aJC8tWuGUsjTe+M0IBi8WLzeiHiy8=</DigestValue>
      </Reference>
      <Reference URI="/word/styles.xml?ContentType=application/vnd.openxmlformats-officedocument.wordprocessingml.styles+xml">
        <DigestMethod Algorithm="http://www.w3.org/2001/04/xmlenc#sha256"/>
        <DigestValue>8mI3hQiH3G2jfQWYGH9Eb/M6o46gFMle+chqdayh2hw=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2026-02-10T11:16:08Z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{9E68E505-AA03-4924-9AA5-45988BF0A91C}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2026-02-10T11:16:08Z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z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QAwAC4AMg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D//x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P//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//8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zAAAAhgAAAAEAAAAAwI9BVVWPQQwAAAB2AAAAIAAAAEwAAAAAAAAAAAAAAAAAAAD//////////4wAAAAUBBgEIAQVBBoEIgQeBCAEIAAdBBAEIAAiBB8EIAAiABQEEwQhBCAAEwQeBCYEFQQgABQEFQQbBCcEFQQSBCIACQAAAAoAAAAHAAAABwAAAAgAAAAHAAAACgAAAAcAAAAEAAAACQAAAAgAAAAEAAAABwAAAAkAAAAEAAAABQAAAAkAAAAGAAAACAAAAAQAAAAGAAAACgAAAAoAAAAHAAAABAAAAAkAAAAHAAAACQAAAAk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AA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bGmFbv8byEfn7+qa1/g/VBMO1IZnbD8Oc0Z2WAppz2g=</DigestValue>
    </Reference>
    <Reference Type="http://www.w3.org/2000/09/xmldsig#Object" URI="#idOfficeObject">
      <DigestMethod Algorithm="http://www.w3.org/2001/04/xmlenc#sha256"/>
      <DigestValue>36tccVjPr7kANjFdoI3HH7Jp9Zfe38qdghg+Oeey8TE=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7s9lNsUZET2k571da3LTmSa9SbmcIvnP1vPd9eo5OHo=</DigestValue>
    </Reference>
    <Reference Type="http://www.w3.org/2000/09/xmldsig#Object" URI="#idValidSigLnImg">
      <DigestMethod Algorithm="http://www.w3.org/2001/04/xmlenc#sha256"/>
      <DigestValue>DPDwpBgXnWiB5Q+Ww+RF8UVqfOCp4svxhBNUPR5JLAA=</DigestValue>
    </Reference>
    <Reference Type="http://www.w3.org/2000/09/xmldsig#Object" URI="#idInvalidSigLnImg">
      <DigestMethod Algorithm="http://www.w3.org/2001/04/xmlenc#sha256"/>
      <DigestValue>teiaL7CP4WFDBndMae0HSOiqoIwZwRUQ7m/q5BVgqwo=</DigestValue>
    </Reference>
  </SignedInfo>
  <SignatureValue>lBn64HS3D0aX8tU/vclMLryaOT0Zwquen7Si1c+SITUGsrXd8boTwSxbBdCD4RCEa0cRFsEbpxUP
xo4B0mzwjrgx7wiY7JBqdTIjPybTH6LJJ1SWCzItmmYOqZ9FjIsdvrXdHu8dlLZ9aLdXzWYfGtf5
sC0Ebahr7gYUaAkUANMPhXQNdutjkfuQRaMDQYrCckKVf3wzwBJ2scP0yV7bHoJOLOl6jZWC3crK
CSd1xCta6/xNTjtveFawesthlrl6IuCxITkv7tRN6FiT98nth5XWZxsSb4DoWbDBNPsrvIKuPkAN
/f3fV+mlmgj4iD+ztHMl4eIn4vDeFjMQ3H8T2A==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k73Dt3t1Lu2cJeFQtQTQ1qp2VQIEQOKpaM6syioTV/Y=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e255o8njGGK8AMyl0ANTfO8vA89pW+D6avISUEMy1dU=</DigestValue>
      </Reference>
      <Reference URI="/word/document.xml?ContentType=application/vnd.openxmlformats-officedocument.wordprocessingml.document.main+xml">
        <DigestMethod Algorithm="http://www.w3.org/2001/04/xmlenc#sha256"/>
        <DigestValue>KCZSRRFmGQ3WfWrMthwMlU6aBr3ZTHbsVsLSDvwIGOw=</DigestValue>
      </Reference>
      <Reference URI="/word/endnotes.xml?ContentType=application/vnd.openxmlformats-officedocument.wordprocessingml.endnotes+xml">
        <DigestMethod Algorithm="http://www.w3.org/2001/04/xmlenc#sha256"/>
        <DigestValue>DJtri7UvmQpYDwPXXJM8bJfOvSMWPu2udfNd1tW4y54=</DigestValue>
      </Reference>
      <Reference URI="/word/fontTable.xml?ContentType=application/vnd.openxmlformats-officedocument.wordprocessingml.fontTable+xml">
        <DigestMethod Algorithm="http://www.w3.org/2001/04/xmlenc#sha256"/>
        <DigestValue>q1SS8tfdFf9Kn9WsGZQWov0i1H4sey/OaN7szJ1V36M=</DigestValue>
      </Reference>
      <Reference URI="/word/footer1.xml?ContentType=application/vnd.openxmlformats-officedocument.wordprocessingml.footer+xml">
        <DigestMethod Algorithm="http://www.w3.org/2001/04/xmlenc#sha256"/>
        <DigestValue>WaoszTekfpf5YiBZzw/mZusIdafkp2Vxpxht2YJW5HY=</DigestValue>
      </Reference>
      <Reference URI="/word/footnotes.xml?ContentType=application/vnd.openxmlformats-officedocument.wordprocessingml.footnotes+xml">
        <DigestMethod Algorithm="http://www.w3.org/2001/04/xmlenc#sha256"/>
        <DigestValue>cbAMunOYiY/MQGu9kjBD7niH41zCuwKjq09khf5KP40=</DigestValue>
      </Reference>
      <Reference URI="/word/header1.xml?ContentType=application/vnd.openxmlformats-officedocument.wordprocessingml.header+xml">
        <DigestMethod Algorithm="http://www.w3.org/2001/04/xmlenc#sha256"/>
        <DigestValue>9OgpkAEOhDqLxSaXWZhiEM2W0snBK3fOjv3dlk6GR3w=</DigestValue>
      </Reference>
      <Reference URI="/word/media/image1.emf?ContentType=image/x-emf">
        <DigestMethod Algorithm="http://www.w3.org/2001/04/xmlenc#sha256"/>
        <DigestValue>K1fv2BENh6py2BId8gS5uSCINCzM0b3b9Ba/Acgq/Z4=</DigestValue>
      </Reference>
      <Reference URI="/word/media/image2.emf?ContentType=image/x-emf">
        <DigestMethod Algorithm="http://www.w3.org/2001/04/xmlenc#sha256"/>
        <DigestValue>NGE01Pe2/FaFT9jTRnOT3jPbRny1qDOmCBAPsf/RcDo=</DigestValue>
      </Reference>
      <Reference URI="/word/media/image3.png?ContentType=image/png">
        <DigestMethod Algorithm="http://www.w3.org/2001/04/xmlenc#sha256"/>
        <DigestValue>cx2rpvPTNZBMF6mBt1szwduJ/hp+DCHdseWahYpCwZA=</DigestValue>
      </Reference>
      <Reference URI="/word/media/image4.png?ContentType=image/png">
        <DigestMethod Algorithm="http://www.w3.org/2001/04/xmlenc#sha256"/>
        <DigestValue>u+DheAHoCFCsO0aeEbS7pOrUVhPMAln8N/yyY4o6HlI=</DigestValue>
      </Reference>
      <Reference URI="/word/numbering.xml?ContentType=application/vnd.openxmlformats-officedocument.wordprocessingml.numbering+xml">
        <DigestMethod Algorithm="http://www.w3.org/2001/04/xmlenc#sha256"/>
        <DigestValue>Z8LWT4SMMtKTTJmzh216JqE2oGpOBENAmGcOzkgH7PY=</DigestValue>
      </Reference>
      <Reference URI="/word/settings.xml?ContentType=application/vnd.openxmlformats-officedocument.wordprocessingml.settings+xml">
        <DigestMethod Algorithm="http://www.w3.org/2001/04/xmlenc#sha256"/>
        <DigestValue>+88WzKSIkCu8x1aJC8tWuGUsjTe+M0IBi8WLzeiHiy8=</DigestValue>
      </Reference>
      <Reference URI="/word/styles.xml?ContentType=application/vnd.openxmlformats-officedocument.wordprocessingml.styles+xml">
        <DigestMethod Algorithm="http://www.w3.org/2001/04/xmlenc#sha256"/>
        <DigestValue>8mI3hQiH3G2jfQWYGH9Eb/M6o46gFMle+chqdayh2hw=</DigestValue>
      </Reference>
      <Reference URI="/word/theme/theme1.xml?ContentType=application/vnd.openxmlformats-officedocument.theme+xml">
        <DigestMethod Algorithm="http://www.w3.org/2001/04/xmlenc#sha256"/>
        <DigestValue>g2flfJL1M2LmiWUJn/5SpFBchxGeb4ALPi3Q/fIA3Ao=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2026-02-10T11:16:48Z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{73277BE8-1EB8-4280-8BFF-5A6BF8C7B611}</SetupID>
          <SignatureText>РД-07-86/10.02.2026г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2026-02-10T11:16:48Z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f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QAwAC4AMg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4ADYALwAxADAALgAwADI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  <Object Id="idInvalidSigLnImg">AQAAAGwAAAAAAAAAAAAAAH8BAAC/AAAAAAAAAAAAAAD8IQAAmRAAACBFTUYAAAEAW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4ADYALwAxADAALgAwADI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cAAAAA8AAAByAAAAQAAAAIYAAAABAAAAAEC1QXsJsUEPAAAAcgAAAAYAAABMAAAAAAAAAAAAAAAAAAAA//////////9YAAAAIAQVBBMELgAgABYhCQAAAAgAAAAIAAAAAwAAAAQAAAASAAAASwAAAEAAAAAwAAAABQAAACAAAAABAAAAAQAAABAAAAAAAAAAAAAAAIABAADAAAAAAAAAAAAAAACAAQAAwAAAACUAAAAMAAAAAgAAACcAAAAYAAAABQAAAAAAAAD///8AAAAAACUAAAAMAAAABQAAAEwAAABkAAAADgAAAIwAAABxAQAAoAAAAA4AAACMAAAAZAEAABUAAAAhAPAAAAAAAAAAAAAAAIA/AAAAAAAAAAAAAIA/AAAAAAAAAAAAAAAAAAAAAAAAAAAAAAAAAAAAAAAAAAAlAAAADAAAAAAAAIAoAAAADAAAAAUAAAAnAAAAGAAAAAUAAAAAAAAA////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+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67A8E-AEB2-4E2E-9FA3-54896EF81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ЗАПОВЕД</vt:lpstr>
    </vt:vector>
  </TitlesOfParts>
  <Company/>
  <LinksUpToDate>false</LinksUpToDate>
  <CharactersWithSpaces>7128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ЗАПОВЕД</dc:title>
  <dc:creator>ALEX</dc:creator>
  <cp:lastModifiedBy>User</cp:lastModifiedBy>
  <cp:revision>4</cp:revision>
  <cp:lastPrinted>2026-02-03T11:17:00Z</cp:lastPrinted>
  <dcterms:created xsi:type="dcterms:W3CDTF">2026-02-10T09:37:00Z</dcterms:created>
  <dcterms:modified xsi:type="dcterms:W3CDTF">2026-02-10T10:38:00Z</dcterms:modified>
</cp:coreProperties>
</file>